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091F" w:rsidRPr="00542C7F" w:rsidRDefault="004D091F" w:rsidP="004D09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C7F">
        <w:rPr>
          <w:rFonts w:ascii="Times New Roman" w:hAnsi="Times New Roman" w:cs="Times New Roman"/>
          <w:b/>
          <w:sz w:val="28"/>
          <w:szCs w:val="28"/>
        </w:rPr>
        <w:t>ОПЫТ ВЗАИМОДЕЙСТВИЯ ПЕДАГОГОВ ДОО С РОДИТЕЛЯМИ И ИХ ВОСПИТАННИКАМИ ПО ПАТРИОТИЧЕСКОМУ ВОСПИТАНИЮ</w:t>
      </w:r>
    </w:p>
    <w:p w:rsidR="004D091F" w:rsidRPr="00542C7F" w:rsidRDefault="004D091F" w:rsidP="004D091F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42C7F">
        <w:rPr>
          <w:rFonts w:ascii="Times New Roman" w:hAnsi="Times New Roman" w:cs="Times New Roman"/>
          <w:sz w:val="28"/>
          <w:szCs w:val="28"/>
        </w:rPr>
        <w:t>Патриотическое воспитание детей является одной из основных задач дошкольного учреждения. В современных условиях становится одной из самых актуальных.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Патриотическое воспитание – это основа формирования будущего гражданина. Задача воспитания патриотизма в настоящее время сложна. Чтобы достигнуть определенного результата, необходимо использовать методы воздействия на эмоциональную и нравственную сферы ребенка. Причем такие методы, которые бы гармонично и естественно наполняли его мировоззрение нравственным содержанием, рассказывали бы новые, ранее неизвестные или непонятные ребенку стороны окружающей действительности и являлись бы доступным для восприятия. 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>В преддверии празднования дня победы педагоги группы компенсирующей направленности с тяжелым нарушением речи (общее недоразвитие речи) в возрасте от 6 до 7 лет совместно с родителями реализовали проект патриотической направленности на тему «9 мая - великий День Победы».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Целью проекта стало создание условий для передачи детям памяти о событиях Великой Отечественной войны, ее героях и подвигах. 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были определены образовательные, развивающие и воспитательные задачи проекта. 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2C7F">
        <w:rPr>
          <w:rFonts w:ascii="Times New Roman" w:hAnsi="Times New Roman" w:cs="Times New Roman"/>
          <w:sz w:val="28"/>
          <w:szCs w:val="28"/>
        </w:rPr>
        <w:t>Образовательные задачи: продолжать раскрывать значение победы в Великой Отечественной войне; формировать представление о том, что всем людям на Земле нужен мир; формировать представление о мужестве и героизме людей в ходе Великой Отечественной войны через экскурсию, просмотр видеосюжетов и мультфильмов, чтение художественной литературы, прослушивание песен.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>Развивающие задачи: развивать познавательную деятельность детей, любознательность, воображение через создание необходимых условий и доброжелательную атмосферу; развивать умение детей выражать свои чувства, обогащать словарный запас.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>Воспитательные задачи: продолжать воспитывать любовь к Родине и чувство патриотизма: привлекать родителей к активному участию в жизни группы, к участию в образовательном процессе.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В рамках реализации проекта «9 мая - великий День Победы» для достижения поставленных задач педагоги совместно с родителями организовали автобусную экскурсию к памятным местам Северодвинска, связанными с Великой Отечественной войной. Во время экскурсии воспитанники и их родители познакомились с историческим прошлым Северодвинска. Раскрыли значение слова «памятник». Узнали, как чтят память о погибших солдатах во время войны, для чего нужно чтить память воинов и мирных жителей, погибших во время Великой Отечественной войны. Экскурсоводы </w:t>
      </w:r>
      <w:proofErr w:type="gramStart"/>
      <w:r w:rsidRPr="00542C7F">
        <w:rPr>
          <w:rFonts w:ascii="Times New Roman" w:hAnsi="Times New Roman" w:cs="Times New Roman"/>
          <w:sz w:val="28"/>
          <w:szCs w:val="28"/>
        </w:rPr>
        <w:t>рассказали</w:t>
      </w:r>
      <w:proofErr w:type="gramEnd"/>
      <w:r w:rsidRPr="00542C7F">
        <w:rPr>
          <w:rFonts w:ascii="Times New Roman" w:hAnsi="Times New Roman" w:cs="Times New Roman"/>
          <w:sz w:val="28"/>
          <w:szCs w:val="28"/>
        </w:rPr>
        <w:t xml:space="preserve"> что такое «минута молчания», для чего она проводится и почему ее объявляют под звук метронома.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lastRenderedPageBreak/>
        <w:t xml:space="preserve">Возложили цветы к Вечному огню у памятного знака «Ратному подвигу </w:t>
      </w:r>
      <w:proofErr w:type="spellStart"/>
      <w:r w:rsidRPr="00542C7F">
        <w:rPr>
          <w:rFonts w:ascii="Times New Roman" w:hAnsi="Times New Roman" w:cs="Times New Roman"/>
          <w:sz w:val="28"/>
          <w:szCs w:val="28"/>
        </w:rPr>
        <w:t>Северодвинцев</w:t>
      </w:r>
      <w:proofErr w:type="spellEnd"/>
      <w:r w:rsidRPr="00542C7F">
        <w:rPr>
          <w:rFonts w:ascii="Times New Roman" w:hAnsi="Times New Roman" w:cs="Times New Roman"/>
          <w:sz w:val="28"/>
          <w:szCs w:val="28"/>
        </w:rPr>
        <w:t xml:space="preserve">», чтобы почтить светлую память о погибших солдатах. 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Семьи воспитанников приняли активное участие во всероссийской акции «Песни Победы», исполнив популярную советскую песню «Катюша» (композитор — Матвей </w:t>
      </w:r>
      <w:proofErr w:type="spellStart"/>
      <w:r w:rsidRPr="00542C7F">
        <w:rPr>
          <w:rFonts w:ascii="Times New Roman" w:hAnsi="Times New Roman" w:cs="Times New Roman"/>
          <w:sz w:val="28"/>
          <w:szCs w:val="28"/>
        </w:rPr>
        <w:t>Блантер</w:t>
      </w:r>
      <w:proofErr w:type="spellEnd"/>
      <w:r w:rsidRPr="00542C7F">
        <w:rPr>
          <w:rFonts w:ascii="Times New Roman" w:hAnsi="Times New Roman" w:cs="Times New Roman"/>
          <w:sz w:val="28"/>
          <w:szCs w:val="28"/>
        </w:rPr>
        <w:t>, автор слов — Михаил Исаковский). Также поучаствовали в городской акции «Подарок ветерану», изготовив поздравительные открытки.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>Педагоги группы совместно с родителями тематически украсили окна в рамках всероссийской акции «Окна Победы».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Родители и дети совместно с педагогами приняли активное участие в мероприятии смотра строя и песни, посвящённому Дню Победы. Для </w:t>
      </w:r>
      <w:proofErr w:type="gramStart"/>
      <w:r w:rsidRPr="00542C7F">
        <w:rPr>
          <w:rFonts w:ascii="Times New Roman" w:hAnsi="Times New Roman" w:cs="Times New Roman"/>
          <w:sz w:val="28"/>
          <w:szCs w:val="28"/>
        </w:rPr>
        <w:t>участников  были</w:t>
      </w:r>
      <w:proofErr w:type="gramEnd"/>
      <w:r w:rsidRPr="00542C7F">
        <w:rPr>
          <w:rFonts w:ascii="Times New Roman" w:hAnsi="Times New Roman" w:cs="Times New Roman"/>
          <w:sz w:val="28"/>
          <w:szCs w:val="28"/>
        </w:rPr>
        <w:t xml:space="preserve"> проведены показательные выступления учеников «Морской кадетской школы имени адмирала Котова Павла Григорьевича».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Педагоги в рамках проекта провели консультацию для родителей на тему «Как рассказать детям об этой Великой войне». </w:t>
      </w:r>
      <w:proofErr w:type="gramStart"/>
      <w:r w:rsidRPr="00542C7F">
        <w:rPr>
          <w:rFonts w:ascii="Times New Roman" w:hAnsi="Times New Roman" w:cs="Times New Roman"/>
          <w:sz w:val="28"/>
          <w:szCs w:val="28"/>
        </w:rPr>
        <w:t>Разъяснили</w:t>
      </w:r>
      <w:proofErr w:type="gramEnd"/>
      <w:r w:rsidRPr="00542C7F">
        <w:rPr>
          <w:rFonts w:ascii="Times New Roman" w:hAnsi="Times New Roman" w:cs="Times New Roman"/>
          <w:sz w:val="28"/>
          <w:szCs w:val="28"/>
        </w:rPr>
        <w:t xml:space="preserve"> как и когда стоит начинать рассказывать ребенку о войне. Познакомили с правилами проведения беседы. Предложили родителям различные игры и список художественной литературы на данную тематику. Организовали совместный просмотр мультфильма «Легенда о старом маяке» с последующим обсуждением.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Семьи воспитанников посетили городские выставки военной техники. Организовали дома семейные просмотры видеосюжетов и мультфильмов на военную тематику, прослушивание песен «Этот День Победы» (композитор - Давид Тухманов, автор слов - Владимир Харитонов), «Синий платочек» (автор слов - Борис </w:t>
      </w:r>
      <w:proofErr w:type="spellStart"/>
      <w:r w:rsidRPr="00542C7F">
        <w:rPr>
          <w:rFonts w:ascii="Times New Roman" w:hAnsi="Times New Roman" w:cs="Times New Roman"/>
          <w:sz w:val="28"/>
          <w:szCs w:val="28"/>
        </w:rPr>
        <w:t>Ковынёв</w:t>
      </w:r>
      <w:proofErr w:type="spellEnd"/>
      <w:r w:rsidRPr="00542C7F">
        <w:rPr>
          <w:rFonts w:ascii="Times New Roman" w:hAnsi="Times New Roman" w:cs="Times New Roman"/>
          <w:sz w:val="28"/>
          <w:szCs w:val="28"/>
        </w:rPr>
        <w:t>).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>Таким образом, родители стали непосредственными участниками образовательного процесса, приняли активное участие в проектной деятельности, обогатили свой педагогический опыт через участие в мероприятиях проекта.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Педагоги и родители расширили представления детей о подвигах советского народа, о защитниках </w:t>
      </w:r>
      <w:proofErr w:type="gramStart"/>
      <w:r w:rsidRPr="00542C7F">
        <w:rPr>
          <w:rFonts w:ascii="Times New Roman" w:hAnsi="Times New Roman" w:cs="Times New Roman"/>
          <w:sz w:val="28"/>
          <w:szCs w:val="28"/>
        </w:rPr>
        <w:t>отечества  и</w:t>
      </w:r>
      <w:proofErr w:type="gramEnd"/>
      <w:r w:rsidRPr="00542C7F">
        <w:rPr>
          <w:rFonts w:ascii="Times New Roman" w:hAnsi="Times New Roman" w:cs="Times New Roman"/>
          <w:sz w:val="28"/>
          <w:szCs w:val="28"/>
        </w:rPr>
        <w:t xml:space="preserve"> героях Великой Отечественной войны; проявление чувства гордости за стойкость и самоотверженность советского народа в период Великой Отечественной войны. Сформировали внимательное и уважительное отношение у дошкольников к ветеранам и пожилым людям, желание оказывать им посильную помощь. Вызвали эмоциональный отклик на произведения художественной </w:t>
      </w:r>
      <w:proofErr w:type="gramStart"/>
      <w:r w:rsidRPr="00542C7F">
        <w:rPr>
          <w:rFonts w:ascii="Times New Roman" w:hAnsi="Times New Roman" w:cs="Times New Roman"/>
          <w:sz w:val="28"/>
          <w:szCs w:val="28"/>
        </w:rPr>
        <w:t>литературы,  видеосюжеты</w:t>
      </w:r>
      <w:proofErr w:type="gramEnd"/>
      <w:r w:rsidRPr="00542C7F">
        <w:rPr>
          <w:rFonts w:ascii="Times New Roman" w:hAnsi="Times New Roman" w:cs="Times New Roman"/>
          <w:sz w:val="28"/>
          <w:szCs w:val="28"/>
        </w:rPr>
        <w:t xml:space="preserve"> и мультфильмы, музыкальное искусство о подвиге русского народа, празднике — День Победы.</w:t>
      </w:r>
    </w:p>
    <w:p w:rsidR="004D091F" w:rsidRPr="00542C7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2C7F">
        <w:rPr>
          <w:rFonts w:ascii="Times New Roman" w:hAnsi="Times New Roman" w:cs="Times New Roman"/>
          <w:sz w:val="28"/>
          <w:szCs w:val="28"/>
        </w:rPr>
        <w:t xml:space="preserve">По итогам проведенных мероприятий проекта можно сказать, что у </w:t>
      </w:r>
      <w:proofErr w:type="gramStart"/>
      <w:r w:rsidRPr="00542C7F">
        <w:rPr>
          <w:rFonts w:ascii="Times New Roman" w:hAnsi="Times New Roman" w:cs="Times New Roman"/>
          <w:sz w:val="28"/>
          <w:szCs w:val="28"/>
        </w:rPr>
        <w:t>детей  расширились</w:t>
      </w:r>
      <w:proofErr w:type="gramEnd"/>
      <w:r w:rsidRPr="00542C7F">
        <w:rPr>
          <w:rFonts w:ascii="Times New Roman" w:hAnsi="Times New Roman" w:cs="Times New Roman"/>
          <w:sz w:val="28"/>
          <w:szCs w:val="28"/>
        </w:rPr>
        <w:t xml:space="preserve"> и систематизировались знания о Великой Отечественной войне. Сформировалось уважительное отношение к старшему поколению, ветеранам, к Родине. Дети и их родители поняли важность праздника – Дня Победы в жизни российского человека.</w:t>
      </w:r>
    </w:p>
    <w:p w:rsidR="004D091F" w:rsidRDefault="004D091F" w:rsidP="004D09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4D091F" w:rsidRDefault="004D091F" w:rsidP="004D091F">
      <w:pPr>
        <w:tabs>
          <w:tab w:val="left" w:pos="4962"/>
        </w:tabs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  <w:r w:rsidRPr="00D30C78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      </w:t>
      </w:r>
      <w:r w:rsidRPr="00D30C78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        </w:t>
      </w:r>
    </w:p>
    <w:p w:rsidR="004D091F" w:rsidRDefault="004D091F" w:rsidP="004D091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lang w:eastAsia="ru-RU"/>
        </w:rPr>
      </w:pPr>
      <w:r w:rsidRPr="0096296F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t>Список информационных источников</w:t>
      </w:r>
    </w:p>
    <w:p w:rsidR="004D091F" w:rsidRPr="0096296F" w:rsidRDefault="004D091F" w:rsidP="004D091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lang w:eastAsia="ru-RU"/>
        </w:rPr>
      </w:pPr>
    </w:p>
    <w:p w:rsidR="004D091F" w:rsidRDefault="004D091F" w:rsidP="004D09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6296F">
        <w:rPr>
          <w:rFonts w:ascii="Times New Roman" w:hAnsi="Times New Roman" w:cs="Times New Roman"/>
          <w:sz w:val="24"/>
        </w:rPr>
        <w:t>Алешина Н. В. Патриот</w:t>
      </w:r>
      <w:r>
        <w:rPr>
          <w:rFonts w:ascii="Times New Roman" w:hAnsi="Times New Roman" w:cs="Times New Roman"/>
          <w:sz w:val="24"/>
        </w:rPr>
        <w:t>ическое воспитание дошкольников. М</w:t>
      </w:r>
      <w:r w:rsidRPr="0096296F">
        <w:rPr>
          <w:rFonts w:ascii="Times New Roman" w:hAnsi="Times New Roman" w:cs="Times New Roman"/>
          <w:sz w:val="24"/>
        </w:rPr>
        <w:t>етодические рекомендации/ Н. В. Алешина. – М.</w:t>
      </w:r>
      <w:r>
        <w:rPr>
          <w:rFonts w:ascii="Times New Roman" w:hAnsi="Times New Roman" w:cs="Times New Roman"/>
          <w:sz w:val="24"/>
        </w:rPr>
        <w:t xml:space="preserve">: ЦГЛ, 2005 – </w:t>
      </w:r>
      <w:r w:rsidRPr="004A5A09">
        <w:rPr>
          <w:rFonts w:ascii="Times New Roman" w:hAnsi="Times New Roman" w:cs="Times New Roman"/>
          <w:sz w:val="24"/>
        </w:rPr>
        <w:t>252 с.</w:t>
      </w:r>
    </w:p>
    <w:p w:rsidR="004D091F" w:rsidRDefault="004D091F" w:rsidP="004D09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A5A09">
        <w:rPr>
          <w:rFonts w:ascii="Times New Roman" w:hAnsi="Times New Roman" w:cs="Times New Roman"/>
          <w:sz w:val="24"/>
        </w:rPr>
        <w:t xml:space="preserve">Антонов Ю.Е. Великой Победе посвящается: Праздники в детском саду/ </w:t>
      </w:r>
      <w:r>
        <w:rPr>
          <w:rFonts w:ascii="Times New Roman" w:hAnsi="Times New Roman" w:cs="Times New Roman"/>
          <w:sz w:val="24"/>
        </w:rPr>
        <w:t>Ю.Е. Антонов</w:t>
      </w:r>
      <w:r w:rsidRPr="004A5A09">
        <w:rPr>
          <w:rFonts w:ascii="Times New Roman" w:hAnsi="Times New Roman" w:cs="Times New Roman"/>
          <w:sz w:val="24"/>
        </w:rPr>
        <w:t xml:space="preserve">. – М.: ТЦ Сфера, 2015 </w:t>
      </w:r>
      <w:r>
        <w:rPr>
          <w:rFonts w:ascii="Times New Roman" w:hAnsi="Times New Roman" w:cs="Times New Roman"/>
          <w:sz w:val="24"/>
        </w:rPr>
        <w:t>–</w:t>
      </w:r>
      <w:r w:rsidRPr="004A5A09">
        <w:rPr>
          <w:rFonts w:ascii="Times New Roman" w:hAnsi="Times New Roman" w:cs="Times New Roman"/>
          <w:sz w:val="24"/>
        </w:rPr>
        <w:t xml:space="preserve"> 128</w:t>
      </w:r>
      <w:r>
        <w:rPr>
          <w:rFonts w:ascii="Times New Roman" w:hAnsi="Times New Roman" w:cs="Times New Roman"/>
          <w:sz w:val="24"/>
        </w:rPr>
        <w:t xml:space="preserve"> </w:t>
      </w:r>
      <w:r w:rsidRPr="004A5A09">
        <w:rPr>
          <w:rFonts w:ascii="Times New Roman" w:hAnsi="Times New Roman" w:cs="Times New Roman"/>
          <w:sz w:val="24"/>
        </w:rPr>
        <w:t xml:space="preserve">с. </w:t>
      </w:r>
    </w:p>
    <w:p w:rsidR="004D091F" w:rsidRPr="004A5A09" w:rsidRDefault="004D091F" w:rsidP="004D09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4A5A09">
        <w:rPr>
          <w:rFonts w:ascii="Times New Roman" w:hAnsi="Times New Roman" w:cs="Times New Roman"/>
          <w:sz w:val="24"/>
        </w:rPr>
        <w:t>Кондрыкинская</w:t>
      </w:r>
      <w:proofErr w:type="spellEnd"/>
      <w:r w:rsidRPr="004A5A09">
        <w:rPr>
          <w:rFonts w:ascii="Times New Roman" w:hAnsi="Times New Roman" w:cs="Times New Roman"/>
          <w:sz w:val="24"/>
        </w:rPr>
        <w:t xml:space="preserve"> Л.А. Дошкольникам о защитниках Отечества. Методическое пособие по патриотическому воспитанию в ДОУ/ Л.А. </w:t>
      </w:r>
      <w:proofErr w:type="spellStart"/>
      <w:r w:rsidRPr="004A5A09">
        <w:rPr>
          <w:rFonts w:ascii="Times New Roman" w:hAnsi="Times New Roman" w:cs="Times New Roman"/>
          <w:sz w:val="24"/>
        </w:rPr>
        <w:t>Кондрыкинская</w:t>
      </w:r>
      <w:proofErr w:type="spellEnd"/>
      <w:r w:rsidRPr="004A5A09">
        <w:rPr>
          <w:rFonts w:ascii="Times New Roman" w:hAnsi="Times New Roman" w:cs="Times New Roman"/>
          <w:sz w:val="24"/>
        </w:rPr>
        <w:t xml:space="preserve">. – М.: </w:t>
      </w:r>
      <w:r>
        <w:rPr>
          <w:rFonts w:ascii="Times New Roman" w:hAnsi="Times New Roman" w:cs="Times New Roman"/>
          <w:sz w:val="24"/>
        </w:rPr>
        <w:t>ТЦ Сфера, 2005 – 192</w:t>
      </w:r>
      <w:r w:rsidRPr="004A5A09">
        <w:rPr>
          <w:rFonts w:ascii="Times New Roman" w:hAnsi="Times New Roman" w:cs="Times New Roman"/>
          <w:sz w:val="24"/>
        </w:rPr>
        <w:t xml:space="preserve"> с</w:t>
      </w:r>
      <w:r>
        <w:rPr>
          <w:rFonts w:ascii="Times New Roman" w:hAnsi="Times New Roman" w:cs="Times New Roman"/>
          <w:sz w:val="24"/>
        </w:rPr>
        <w:t>.</w:t>
      </w:r>
    </w:p>
    <w:p w:rsidR="00B07956" w:rsidRDefault="00B07956"/>
    <w:sectPr w:rsidR="00B07956" w:rsidSect="007832E2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B54ABB"/>
    <w:multiLevelType w:val="hybridMultilevel"/>
    <w:tmpl w:val="606C6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91F"/>
    <w:rsid w:val="004D091F"/>
    <w:rsid w:val="00B0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9A9ED-D2CF-42E3-953A-BD3F983DD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9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9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4891</Characters>
  <Application>Microsoft Office Word</Application>
  <DocSecurity>0</DocSecurity>
  <Lines>40</Lines>
  <Paragraphs>11</Paragraphs>
  <ScaleCrop>false</ScaleCrop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Бредникова</dc:creator>
  <cp:keywords/>
  <dc:description/>
  <cp:lastModifiedBy>Светлана Бредникова</cp:lastModifiedBy>
  <cp:revision>1</cp:revision>
  <dcterms:created xsi:type="dcterms:W3CDTF">2024-12-09T14:34:00Z</dcterms:created>
  <dcterms:modified xsi:type="dcterms:W3CDTF">2024-12-09T14:35:00Z</dcterms:modified>
</cp:coreProperties>
</file>