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8B1" w:rsidRPr="00B108B1" w:rsidRDefault="00B108B1" w:rsidP="00D104D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B108B1">
        <w:rPr>
          <w:rFonts w:ascii="Times New Roman" w:hAnsi="Times New Roman"/>
          <w:b/>
          <w:sz w:val="28"/>
          <w:szCs w:val="28"/>
        </w:rPr>
        <w:t xml:space="preserve">«Дикционные упражнения и упражнения  </w:t>
      </w:r>
      <w:r w:rsidR="00D104DD">
        <w:rPr>
          <w:rFonts w:ascii="Times New Roman" w:hAnsi="Times New Roman"/>
          <w:b/>
          <w:sz w:val="28"/>
          <w:szCs w:val="28"/>
        </w:rPr>
        <w:t xml:space="preserve"> на развитие голоса»</w:t>
      </w:r>
    </w:p>
    <w:p w:rsidR="00B108B1" w:rsidRDefault="00B108B1" w:rsidP="00B108B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Вашему вниманию представлены упражнения для речевого дыхания, дикционные упражнения, упражнения на развитие голоса.  Этот дидактический материал поможет сформировать правильное речевое дыхание и отличную дикцию у детей младшего школьного </w:t>
      </w:r>
      <w:proofErr w:type="gramStart"/>
      <w:r>
        <w:rPr>
          <w:rFonts w:ascii="Times New Roman" w:hAnsi="Times New Roman"/>
          <w:sz w:val="28"/>
          <w:szCs w:val="28"/>
        </w:rPr>
        <w:t>возраста,  школьного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возраста,  подростков и  взрослых. </w:t>
      </w:r>
    </w:p>
    <w:bookmarkEnd w:id="0"/>
    <w:p w:rsidR="00B108B1" w:rsidRDefault="00B108B1" w:rsidP="00B108B1">
      <w:pPr>
        <w:spacing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Дикционные упражнения. </w:t>
      </w:r>
    </w:p>
    <w:p w:rsidR="00B108B1" w:rsidRDefault="00B108B1" w:rsidP="00B108B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Проговорите следующие сочетания звуков: </w:t>
      </w:r>
      <w:proofErr w:type="spellStart"/>
      <w:r>
        <w:rPr>
          <w:rFonts w:ascii="Times New Roman" w:hAnsi="Times New Roman"/>
          <w:sz w:val="28"/>
          <w:szCs w:val="28"/>
        </w:rPr>
        <w:t>тадита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тадитя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тадито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тадитё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тадиту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тадитю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тадиты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тадити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тадитэ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тадите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датида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датидя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датидо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датидё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датиду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датидю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датиды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датиди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датидэ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датиде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Рла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рля</w:t>
      </w:r>
      <w:proofErr w:type="spellEnd"/>
      <w:r>
        <w:rPr>
          <w:rFonts w:ascii="Times New Roman" w:hAnsi="Times New Roman"/>
          <w:sz w:val="28"/>
          <w:szCs w:val="28"/>
        </w:rPr>
        <w:t xml:space="preserve"> — </w:t>
      </w:r>
      <w:proofErr w:type="spellStart"/>
      <w:r>
        <w:rPr>
          <w:rFonts w:ascii="Times New Roman" w:hAnsi="Times New Roman"/>
          <w:sz w:val="28"/>
          <w:szCs w:val="28"/>
        </w:rPr>
        <w:t>рлё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рло</w:t>
      </w:r>
      <w:proofErr w:type="spellEnd"/>
      <w:r>
        <w:rPr>
          <w:rFonts w:ascii="Times New Roman" w:hAnsi="Times New Roman"/>
          <w:sz w:val="28"/>
          <w:szCs w:val="28"/>
        </w:rPr>
        <w:t xml:space="preserve"> — </w:t>
      </w:r>
      <w:proofErr w:type="spellStart"/>
      <w:r>
        <w:rPr>
          <w:rFonts w:ascii="Times New Roman" w:hAnsi="Times New Roman"/>
          <w:sz w:val="28"/>
          <w:szCs w:val="28"/>
        </w:rPr>
        <w:t>рлу</w:t>
      </w:r>
      <w:proofErr w:type="spellEnd"/>
      <w:r>
        <w:rPr>
          <w:rFonts w:ascii="Times New Roman" w:hAnsi="Times New Roman"/>
          <w:sz w:val="28"/>
          <w:szCs w:val="28"/>
        </w:rPr>
        <w:t xml:space="preserve"> — </w:t>
      </w:r>
      <w:proofErr w:type="spellStart"/>
      <w:r>
        <w:rPr>
          <w:rFonts w:ascii="Times New Roman" w:hAnsi="Times New Roman"/>
          <w:sz w:val="28"/>
          <w:szCs w:val="28"/>
        </w:rPr>
        <w:t>рлю</w:t>
      </w:r>
      <w:proofErr w:type="spellEnd"/>
      <w:r>
        <w:rPr>
          <w:rFonts w:ascii="Times New Roman" w:hAnsi="Times New Roman"/>
          <w:sz w:val="28"/>
          <w:szCs w:val="28"/>
        </w:rPr>
        <w:t xml:space="preserve"> — </w:t>
      </w:r>
      <w:proofErr w:type="spellStart"/>
      <w:r>
        <w:rPr>
          <w:rFonts w:ascii="Times New Roman" w:hAnsi="Times New Roman"/>
          <w:sz w:val="28"/>
          <w:szCs w:val="28"/>
        </w:rPr>
        <w:t>рлэ</w:t>
      </w:r>
      <w:proofErr w:type="spellEnd"/>
      <w:r>
        <w:rPr>
          <w:rFonts w:ascii="Times New Roman" w:hAnsi="Times New Roman"/>
          <w:sz w:val="28"/>
          <w:szCs w:val="28"/>
        </w:rPr>
        <w:t xml:space="preserve"> — </w:t>
      </w:r>
      <w:proofErr w:type="spellStart"/>
      <w:r>
        <w:rPr>
          <w:rFonts w:ascii="Times New Roman" w:hAnsi="Times New Roman"/>
          <w:sz w:val="28"/>
          <w:szCs w:val="28"/>
        </w:rPr>
        <w:t>рле</w:t>
      </w:r>
      <w:proofErr w:type="spellEnd"/>
      <w:r>
        <w:rPr>
          <w:rFonts w:ascii="Times New Roman" w:hAnsi="Times New Roman"/>
          <w:sz w:val="28"/>
          <w:szCs w:val="28"/>
        </w:rPr>
        <w:t xml:space="preserve"> — </w:t>
      </w:r>
      <w:proofErr w:type="spellStart"/>
      <w:r>
        <w:rPr>
          <w:rFonts w:ascii="Times New Roman" w:hAnsi="Times New Roman"/>
          <w:sz w:val="28"/>
          <w:szCs w:val="28"/>
        </w:rPr>
        <w:t>рлы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рли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Мфа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мфя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мфо</w:t>
      </w:r>
      <w:proofErr w:type="spellEnd"/>
      <w:r>
        <w:rPr>
          <w:rFonts w:ascii="Times New Roman" w:hAnsi="Times New Roman"/>
          <w:sz w:val="28"/>
          <w:szCs w:val="28"/>
        </w:rPr>
        <w:t xml:space="preserve"> — </w:t>
      </w:r>
      <w:proofErr w:type="spellStart"/>
      <w:r>
        <w:rPr>
          <w:rFonts w:ascii="Times New Roman" w:hAnsi="Times New Roman"/>
          <w:sz w:val="28"/>
          <w:szCs w:val="28"/>
        </w:rPr>
        <w:t>мфё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мфу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мфю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мфэ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мфе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мфы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мфи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Дрда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дрдя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дрдо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дрдё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дрду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дрдю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дрдэ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дрде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дрды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дрди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Взва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взра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фстра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встка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фкста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B108B1" w:rsidRDefault="00B108B1" w:rsidP="00B108B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Произнесите скороговорки: </w:t>
      </w:r>
    </w:p>
    <w:p w:rsidR="00B108B1" w:rsidRDefault="00B108B1" w:rsidP="00B108B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Рододендроны из дендрария. У нас на дворе – подворье погода </w:t>
      </w:r>
      <w:proofErr w:type="spellStart"/>
      <w:r>
        <w:rPr>
          <w:rFonts w:ascii="Times New Roman" w:hAnsi="Times New Roman"/>
          <w:sz w:val="28"/>
          <w:szCs w:val="28"/>
        </w:rPr>
        <w:t>размокропогодилась</w:t>
      </w:r>
      <w:proofErr w:type="spellEnd"/>
      <w:r>
        <w:rPr>
          <w:rFonts w:ascii="Times New Roman" w:hAnsi="Times New Roman"/>
          <w:sz w:val="28"/>
          <w:szCs w:val="28"/>
        </w:rPr>
        <w:t xml:space="preserve">. Тридцать три корабля лавировали – лавировали, да не вылавировали. Королева Клара строго карала Карла за кражу коралла. Рапортовал, да не </w:t>
      </w:r>
      <w:proofErr w:type="spellStart"/>
      <w:r>
        <w:rPr>
          <w:rFonts w:ascii="Times New Roman" w:hAnsi="Times New Roman"/>
          <w:sz w:val="28"/>
          <w:szCs w:val="28"/>
        </w:rPr>
        <w:t>дорапортовал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дорапортовывал</w:t>
      </w:r>
      <w:proofErr w:type="spellEnd"/>
      <w:r>
        <w:rPr>
          <w:rFonts w:ascii="Times New Roman" w:hAnsi="Times New Roman"/>
          <w:sz w:val="28"/>
          <w:szCs w:val="28"/>
        </w:rPr>
        <w:t xml:space="preserve">, да зарапортовался. Осип охрип, Архип осип. Цапля чахла, цапля сохла, цапля сдохла. Инцидент с интендантом. Прецедент с претендентом. Константин констатировал. Две реки: </w:t>
      </w:r>
      <w:proofErr w:type="spellStart"/>
      <w:r>
        <w:rPr>
          <w:rFonts w:ascii="Times New Roman" w:hAnsi="Times New Roman"/>
          <w:sz w:val="28"/>
          <w:szCs w:val="28"/>
        </w:rPr>
        <w:t>Вазуза</w:t>
      </w:r>
      <w:proofErr w:type="spellEnd"/>
      <w:r>
        <w:rPr>
          <w:rFonts w:ascii="Times New Roman" w:hAnsi="Times New Roman"/>
          <w:sz w:val="28"/>
          <w:szCs w:val="28"/>
        </w:rPr>
        <w:t xml:space="preserve"> с </w:t>
      </w:r>
      <w:proofErr w:type="spellStart"/>
      <w:r>
        <w:rPr>
          <w:rFonts w:ascii="Times New Roman" w:hAnsi="Times New Roman"/>
          <w:sz w:val="28"/>
          <w:szCs w:val="28"/>
        </w:rPr>
        <w:t>Гжатью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Вазуза</w:t>
      </w:r>
      <w:proofErr w:type="spellEnd"/>
      <w:r>
        <w:rPr>
          <w:rFonts w:ascii="Times New Roman" w:hAnsi="Times New Roman"/>
          <w:sz w:val="28"/>
          <w:szCs w:val="28"/>
        </w:rPr>
        <w:t xml:space="preserve"> с </w:t>
      </w:r>
      <w:proofErr w:type="spellStart"/>
      <w:r>
        <w:rPr>
          <w:rFonts w:ascii="Times New Roman" w:hAnsi="Times New Roman"/>
          <w:sz w:val="28"/>
          <w:szCs w:val="28"/>
        </w:rPr>
        <w:t>Гжатью</w:t>
      </w:r>
      <w:proofErr w:type="spellEnd"/>
      <w:r>
        <w:rPr>
          <w:rFonts w:ascii="Times New Roman" w:hAnsi="Times New Roman"/>
          <w:sz w:val="28"/>
          <w:szCs w:val="28"/>
        </w:rPr>
        <w:t xml:space="preserve">. Мамаша </w:t>
      </w:r>
      <w:proofErr w:type="spellStart"/>
      <w:r>
        <w:rPr>
          <w:rFonts w:ascii="Times New Roman" w:hAnsi="Times New Roman"/>
          <w:sz w:val="28"/>
          <w:szCs w:val="28"/>
        </w:rPr>
        <w:t>Ромаше</w:t>
      </w:r>
      <w:proofErr w:type="spellEnd"/>
      <w:r>
        <w:rPr>
          <w:rFonts w:ascii="Times New Roman" w:hAnsi="Times New Roman"/>
          <w:sz w:val="28"/>
          <w:szCs w:val="28"/>
        </w:rPr>
        <w:t xml:space="preserve"> дала сыворотку из-под простокваши. Талер тарелка стоит. Хвалю халву. Король – орел. Либретто “</w:t>
      </w:r>
      <w:proofErr w:type="spellStart"/>
      <w:r>
        <w:rPr>
          <w:rFonts w:ascii="Times New Roman" w:hAnsi="Times New Roman"/>
          <w:sz w:val="28"/>
          <w:szCs w:val="28"/>
        </w:rPr>
        <w:t>риголетто</w:t>
      </w:r>
      <w:proofErr w:type="spellEnd"/>
      <w:r>
        <w:rPr>
          <w:rFonts w:ascii="Times New Roman" w:hAnsi="Times New Roman"/>
          <w:sz w:val="28"/>
          <w:szCs w:val="28"/>
        </w:rPr>
        <w:t xml:space="preserve">”. Ткет ткач ткани на платки Тане. А мне не до недомогания. Водовоз вез воду из-под водопровода. Бык </w:t>
      </w:r>
      <w:proofErr w:type="spellStart"/>
      <w:r>
        <w:rPr>
          <w:rFonts w:ascii="Times New Roman" w:hAnsi="Times New Roman"/>
          <w:sz w:val="28"/>
          <w:szCs w:val="28"/>
        </w:rPr>
        <w:t>тупокуб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тупогубенький</w:t>
      </w:r>
      <w:proofErr w:type="spellEnd"/>
      <w:r>
        <w:rPr>
          <w:rFonts w:ascii="Times New Roman" w:hAnsi="Times New Roman"/>
          <w:sz w:val="28"/>
          <w:szCs w:val="28"/>
        </w:rPr>
        <w:t xml:space="preserve"> бычок, у быка бела губа была тупа. Ловко лавируя в ларингологии, лекарь ларинголог легко излечивал ларингиты. Бомбардир бомбардировал Бранденбург. Яшма в замше замшела. Около кола колокола, около ворот коловорот. Всех скороговорок </w:t>
      </w:r>
      <w:proofErr w:type="spellStart"/>
      <w:r>
        <w:rPr>
          <w:rFonts w:ascii="Times New Roman" w:hAnsi="Times New Roman"/>
          <w:sz w:val="28"/>
          <w:szCs w:val="28"/>
        </w:rPr>
        <w:t>неперескороговоришь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неперевыскоговоришь</w:t>
      </w:r>
      <w:proofErr w:type="spellEnd"/>
      <w:r>
        <w:rPr>
          <w:rFonts w:ascii="Times New Roman" w:hAnsi="Times New Roman"/>
          <w:sz w:val="28"/>
          <w:szCs w:val="28"/>
        </w:rPr>
        <w:t xml:space="preserve">.  </w:t>
      </w:r>
    </w:p>
    <w:p w:rsidR="00B108B1" w:rsidRDefault="00B108B1" w:rsidP="00B108B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Данные ниже слова произнесите шепотом, но ясно и четко, так, чтобы их слышал человек, сидящий недалеко от Вас в этой, же комнате: </w:t>
      </w:r>
    </w:p>
    <w:p w:rsidR="00B108B1" w:rsidRDefault="00B108B1" w:rsidP="00B108B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-взяточничество, неистовствовать, обусловливаемый, транспортируемая, взгромоздившиеся, </w:t>
      </w:r>
      <w:proofErr w:type="spellStart"/>
      <w:r>
        <w:rPr>
          <w:rFonts w:ascii="Times New Roman" w:hAnsi="Times New Roman"/>
          <w:sz w:val="28"/>
          <w:szCs w:val="28"/>
        </w:rPr>
        <w:t>преосвидетельствовать</w:t>
      </w:r>
      <w:proofErr w:type="spellEnd"/>
      <w:r>
        <w:rPr>
          <w:rFonts w:ascii="Times New Roman" w:hAnsi="Times New Roman"/>
          <w:sz w:val="28"/>
          <w:szCs w:val="28"/>
        </w:rPr>
        <w:t xml:space="preserve">, нуждающаяся, катастрофический, </w:t>
      </w:r>
      <w:proofErr w:type="spellStart"/>
      <w:r>
        <w:rPr>
          <w:rFonts w:ascii="Times New Roman" w:hAnsi="Times New Roman"/>
          <w:sz w:val="28"/>
          <w:szCs w:val="28"/>
        </w:rPr>
        <w:t>гельсингфорс</w:t>
      </w:r>
      <w:proofErr w:type="spellEnd"/>
      <w:r>
        <w:rPr>
          <w:rFonts w:ascii="Times New Roman" w:hAnsi="Times New Roman"/>
          <w:sz w:val="28"/>
          <w:szCs w:val="28"/>
        </w:rPr>
        <w:t xml:space="preserve">, артиллерия. Эти же слова произнесите немного громче, но так ясно и четко, чтобы их слышал человек, сидящий в другой комнате. </w:t>
      </w:r>
    </w:p>
    <w:p w:rsidR="00B108B1" w:rsidRDefault="00B108B1" w:rsidP="00B108B1">
      <w:pPr>
        <w:spacing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Упражнения на дыхание. </w:t>
      </w:r>
    </w:p>
    <w:p w:rsidR="00B108B1" w:rsidRDefault="00B108B1" w:rsidP="00B108B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Попытайтесь прочитать на одном выдохе следующую фразу, которая построена на использовании фигуры нагромождения: Я хочу сообщить Вам о самой удивительной, самой поразительной, самой чудесной, самой замечательной, самой прекрасной, самой потрясающей, самой редкой, самой </w:t>
      </w:r>
      <w:r>
        <w:rPr>
          <w:rFonts w:ascii="Times New Roman" w:hAnsi="Times New Roman"/>
          <w:sz w:val="28"/>
          <w:szCs w:val="28"/>
        </w:rPr>
        <w:lastRenderedPageBreak/>
        <w:t xml:space="preserve">необычной, самой невероятной, самой неожиданной, самой великой, самой ничтожной, самой обычной, самой блистательной, самой великолепной и наиболее достойной зависти вещи… </w:t>
      </w:r>
    </w:p>
    <w:p w:rsidR="00B108B1" w:rsidRDefault="00B108B1" w:rsidP="00B108B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Попытайтесь прочесть на один выдох скороговорку: </w:t>
      </w:r>
    </w:p>
    <w:p w:rsidR="00B108B1" w:rsidRDefault="00B108B1" w:rsidP="00B108B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Как на горке на пригорке жили двадцать два Егорки, раз Егорка, два Егорка, три Егорка, четыре Егорка… и т. д. до 22 Егорок. Сколько “Егорок” поместятся на один выдох? </w:t>
      </w:r>
    </w:p>
    <w:p w:rsidR="00B108B1" w:rsidRDefault="00B108B1" w:rsidP="00B108B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«Цветочный магазин». </w:t>
      </w:r>
    </w:p>
    <w:p w:rsidR="00B108B1" w:rsidRDefault="00B108B1" w:rsidP="00B108B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Исходное положение – стоя. Для контроля левую руку положите на живот, правую на ребра. Выдохните (п-</w:t>
      </w:r>
      <w:proofErr w:type="spellStart"/>
      <w:r>
        <w:rPr>
          <w:rFonts w:ascii="Times New Roman" w:hAnsi="Times New Roman"/>
          <w:sz w:val="28"/>
          <w:szCs w:val="28"/>
        </w:rPr>
        <w:t>фф</w:t>
      </w:r>
      <w:proofErr w:type="spellEnd"/>
      <w:r>
        <w:rPr>
          <w:rFonts w:ascii="Times New Roman" w:hAnsi="Times New Roman"/>
          <w:sz w:val="28"/>
          <w:szCs w:val="28"/>
        </w:rPr>
        <w:t>). При этом живот втянется. Исполнение: делая вдох, представьте, что нюхаете цветок. При этом живот выдвигается вперед, ребра расширяются, закрепите вдох толчком живота, подтяните низ живота (кашель или позывы к кашлю). После этого начинайте выдох медленно и плавно на п-</w:t>
      </w:r>
      <w:proofErr w:type="spellStart"/>
      <w:r>
        <w:rPr>
          <w:rFonts w:ascii="Times New Roman" w:hAnsi="Times New Roman"/>
          <w:sz w:val="28"/>
          <w:szCs w:val="28"/>
        </w:rPr>
        <w:t>ффф</w:t>
      </w:r>
      <w:proofErr w:type="spellEnd"/>
      <w:r>
        <w:rPr>
          <w:rFonts w:ascii="Times New Roman" w:hAnsi="Times New Roman"/>
          <w:sz w:val="28"/>
          <w:szCs w:val="28"/>
        </w:rPr>
        <w:t xml:space="preserve">, при этом живот постепенно втягивается, ребра опускаются, вдох короткий, выдох длинный. Упражнения повторить два – три раза. </w:t>
      </w:r>
    </w:p>
    <w:p w:rsidR="00B108B1" w:rsidRDefault="00B108B1" w:rsidP="00B108B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«Свеча» (ровный интенсивный выдох). </w:t>
      </w:r>
    </w:p>
    <w:p w:rsidR="00B108B1" w:rsidRDefault="00B108B1" w:rsidP="00B108B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Возьмите узкую полоску бумаги (шириной 2–3 см, длиной 7–10 см) и, представив, что это свеча, дуйте на неё. Она отклоняется от Вас, – это отклонилось «пламя». Такая свеча позволяет наглядно следить за ровностью выдыхаемой струи воздуха; выдох ровный – бумажка находится в одном положении – отклонившись (положили «пламя» свечи и держите его в этом положении). Обратите внимание на небольшое напряжение в области диафрагмы и межреберных мышц. Крепкий «дыхательный поясок» сохраняет ровность выдыхаемой струи воздуха.</w:t>
      </w:r>
    </w:p>
    <w:p w:rsidR="00B108B1" w:rsidRDefault="00B108B1" w:rsidP="00B108B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5. Прочитайте текст, производя добор дыхания только в конце каждой стихотворной строчки: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бесконечности стремленья бесконечность достиженья /вдох – добор/, Тот, кто любит утро Мая, должен вечно ждать Весны /вдох – добор/. В каждом миге быстролетном </w:t>
      </w:r>
      <w:proofErr w:type="spellStart"/>
      <w:r>
        <w:rPr>
          <w:rFonts w:ascii="Times New Roman" w:hAnsi="Times New Roman"/>
          <w:sz w:val="28"/>
          <w:szCs w:val="28"/>
        </w:rPr>
        <w:t>светоносность</w:t>
      </w:r>
      <w:proofErr w:type="spellEnd"/>
      <w:r>
        <w:rPr>
          <w:rFonts w:ascii="Times New Roman" w:hAnsi="Times New Roman"/>
          <w:sz w:val="28"/>
          <w:szCs w:val="28"/>
        </w:rPr>
        <w:t xml:space="preserve"> есть внушенье /вдох – добор/, </w:t>
      </w:r>
      <w:proofErr w:type="gramStart"/>
      <w:r>
        <w:rPr>
          <w:rFonts w:ascii="Times New Roman" w:hAnsi="Times New Roman"/>
          <w:sz w:val="28"/>
          <w:szCs w:val="28"/>
        </w:rPr>
        <w:t>Из</w:t>
      </w:r>
      <w:proofErr w:type="gramEnd"/>
      <w:r>
        <w:rPr>
          <w:rFonts w:ascii="Times New Roman" w:hAnsi="Times New Roman"/>
          <w:sz w:val="28"/>
          <w:szCs w:val="28"/>
        </w:rPr>
        <w:t xml:space="preserve"> песчинок создаются золотые сны /выдох на паузе/. Миг за мигом в Небе вьются </w:t>
      </w:r>
      <w:proofErr w:type="spellStart"/>
      <w:r>
        <w:rPr>
          <w:rFonts w:ascii="Times New Roman" w:hAnsi="Times New Roman"/>
          <w:sz w:val="28"/>
          <w:szCs w:val="28"/>
        </w:rPr>
        <w:t>звездовидные</w:t>
      </w:r>
      <w:proofErr w:type="spellEnd"/>
      <w:r>
        <w:rPr>
          <w:rFonts w:ascii="Times New Roman" w:hAnsi="Times New Roman"/>
          <w:sz w:val="28"/>
          <w:szCs w:val="28"/>
        </w:rPr>
        <w:t xml:space="preserve"> снежинки /вдох – добор/,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ветром падают на Землю, и лежат, как белый слой /вдох – добор/, Но снежинки сон лелеют, то – цветочные пушинки /вдох – добор/, Нежный, свежий одуванчик с влажною Весной /выдох на паузе/. К. Бальмонт </w:t>
      </w:r>
    </w:p>
    <w:p w:rsidR="00B108B1" w:rsidRDefault="00B108B1" w:rsidP="00B108B1">
      <w:pPr>
        <w:spacing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Упражнения на развитие голоса. </w:t>
      </w:r>
    </w:p>
    <w:p w:rsidR="00B108B1" w:rsidRDefault="00B108B1" w:rsidP="00B108B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“Маляр”. Представьте, что красите раму окна, сопровождая движение руки (движения по вертикали) словами “и вверх, и вниз, и вверх, и вниз, и вверх, и вниз…” Кисть руки должна быть свободна, движения легкие, мягкие. Сначала маленькие мазки только кистью руки. За нею идут слова – такие же короткие. </w:t>
      </w:r>
      <w:r>
        <w:rPr>
          <w:rFonts w:ascii="Times New Roman" w:hAnsi="Times New Roman"/>
          <w:sz w:val="28"/>
          <w:szCs w:val="28"/>
        </w:rPr>
        <w:lastRenderedPageBreak/>
        <w:t xml:space="preserve">Движения становятся увереннее, шире (от локтя) и слова крупнее, а голос поднимается все выше, вместе с движением руки. Следующий взмах – от плеча, голос поднимается еще выше и опускается еще ниже. </w:t>
      </w:r>
    </w:p>
    <w:p w:rsidR="00B108B1" w:rsidRDefault="00B108B1" w:rsidP="00B108B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“Этажи” (развитие диапазона голоса). </w:t>
      </w:r>
    </w:p>
    <w:p w:rsidR="00B108B1" w:rsidRDefault="00B108B1" w:rsidP="00B108B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Представьте, что шагаете по лестнице. Считайте этажи, повышая голос (от 1 до 10): и третий этаж и т. д. и </w:t>
      </w:r>
      <w:proofErr w:type="gramStart"/>
      <w:r>
        <w:rPr>
          <w:rFonts w:ascii="Times New Roman" w:hAnsi="Times New Roman"/>
          <w:sz w:val="28"/>
          <w:szCs w:val="28"/>
        </w:rPr>
        <w:t>второй этаж</w:t>
      </w:r>
      <w:proofErr w:type="gramEnd"/>
      <w:r>
        <w:rPr>
          <w:rFonts w:ascii="Times New Roman" w:hAnsi="Times New Roman"/>
          <w:sz w:val="28"/>
          <w:szCs w:val="28"/>
        </w:rPr>
        <w:t xml:space="preserve"> и первый этаж.  Затем спускайтесь, опуская голос (от 10 этажа до подвала). </w:t>
      </w:r>
    </w:p>
    <w:p w:rsidR="00B108B1" w:rsidRDefault="00B108B1" w:rsidP="00B108B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“Зов” (развитие </w:t>
      </w:r>
      <w:proofErr w:type="spellStart"/>
      <w:r>
        <w:rPr>
          <w:rFonts w:ascii="Times New Roman" w:hAnsi="Times New Roman"/>
          <w:sz w:val="28"/>
          <w:szCs w:val="28"/>
        </w:rPr>
        <w:t>полетности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голоса). Представьте себе, что идут уроки. Вы стоите в коридоре и, не желая мешать учителям, должны позвать ученика, стоящего у окна на другом конце помещения. Допустим, его зовут Сережа. А теперь начался перерыв, Вы не боитесь, что помешаете, и зовете громче.</w:t>
      </w:r>
    </w:p>
    <w:p w:rsidR="003D6FCC" w:rsidRDefault="003D6FCC"/>
    <w:sectPr w:rsidR="003D6F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38D"/>
    <w:rsid w:val="0039638D"/>
    <w:rsid w:val="003D6FCC"/>
    <w:rsid w:val="00B108B1"/>
    <w:rsid w:val="00D1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B1FAF"/>
  <w15:chartTrackingRefBased/>
  <w15:docId w15:val="{EEA340D9-A38B-4DB8-B7FB-CA95096E4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8B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843</Words>
  <Characters>4808</Characters>
  <Application>Microsoft Office Word</Application>
  <DocSecurity>0</DocSecurity>
  <Lines>40</Lines>
  <Paragraphs>11</Paragraphs>
  <ScaleCrop>false</ScaleCrop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2024-08-16T15:14:00Z</dcterms:created>
  <dcterms:modified xsi:type="dcterms:W3CDTF">2024-09-11T17:38:00Z</dcterms:modified>
</cp:coreProperties>
</file>