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B67" w:rsidRPr="00EC45B4" w:rsidRDefault="00EC45B4" w:rsidP="00CA6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168D" w:rsidRPr="00EC45B4" w:rsidRDefault="00C6168D" w:rsidP="00CA6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6843" w:rsidRPr="00EC45B4" w:rsidRDefault="00C6168D" w:rsidP="00CA6843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C45B4">
        <w:rPr>
          <w:rFonts w:ascii="Times New Roman" w:hAnsi="Times New Roman" w:cs="Times New Roman"/>
          <w:b/>
          <w:sz w:val="24"/>
          <w:szCs w:val="24"/>
          <w:lang w:eastAsia="ru-RU"/>
        </w:rPr>
        <w:t>Применение ИИ на уроках русского языка и литературы:</w:t>
      </w:r>
    </w:p>
    <w:p w:rsidR="00C6168D" w:rsidRPr="00EC45B4" w:rsidRDefault="00C6168D" w:rsidP="00CA6843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C45B4">
        <w:rPr>
          <w:rFonts w:ascii="Times New Roman" w:hAnsi="Times New Roman" w:cs="Times New Roman"/>
          <w:b/>
          <w:sz w:val="24"/>
          <w:szCs w:val="24"/>
          <w:lang w:eastAsia="ru-RU"/>
        </w:rPr>
        <w:t>новые горизонты в образовании</w:t>
      </w:r>
      <w:r w:rsidR="000D6621" w:rsidRPr="00EC45B4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54A48" w:rsidRPr="00EC45B4" w:rsidRDefault="00F54A48" w:rsidP="00F54A48">
      <w:pPr>
        <w:pStyle w:val="a5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EC45B4">
        <w:rPr>
          <w:rFonts w:ascii="Times New Roman" w:hAnsi="Times New Roman" w:cs="Times New Roman"/>
          <w:i/>
          <w:sz w:val="24"/>
          <w:szCs w:val="24"/>
          <w:lang w:eastAsia="ru-RU"/>
        </w:rPr>
        <w:t>Сейсенбаева</w:t>
      </w:r>
      <w:proofErr w:type="spellEnd"/>
      <w:r w:rsidRPr="00EC45B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А.Т.,</w:t>
      </w:r>
    </w:p>
    <w:p w:rsidR="00F54A48" w:rsidRPr="00EC45B4" w:rsidRDefault="00B546E9" w:rsidP="00F54A48">
      <w:pPr>
        <w:pStyle w:val="a5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C45B4">
        <w:rPr>
          <w:rFonts w:ascii="Times New Roman" w:hAnsi="Times New Roman" w:cs="Times New Roman"/>
          <w:i/>
          <w:sz w:val="24"/>
          <w:szCs w:val="24"/>
          <w:lang w:eastAsia="ru-RU"/>
        </w:rPr>
        <w:t>п</w:t>
      </w:r>
      <w:r w:rsidR="00F54A48" w:rsidRPr="00EC45B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реподаватель русского языка и литературы, </w:t>
      </w:r>
    </w:p>
    <w:p w:rsidR="00F54A48" w:rsidRPr="00EC45B4" w:rsidRDefault="00F54A48" w:rsidP="00F54A48">
      <w:pPr>
        <w:pStyle w:val="a5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C45B4">
        <w:rPr>
          <w:rFonts w:ascii="Times New Roman" w:hAnsi="Times New Roman" w:cs="Times New Roman"/>
          <w:i/>
          <w:sz w:val="24"/>
          <w:szCs w:val="24"/>
          <w:lang w:eastAsia="ru-RU"/>
        </w:rPr>
        <w:t>ЖГВК им Абая</w:t>
      </w:r>
    </w:p>
    <w:p w:rsidR="00C6168D" w:rsidRPr="00EC45B4" w:rsidRDefault="00C6168D" w:rsidP="00EC45B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Искусственный интеллект (ИИ) прочно вошел в нашу жизнь, трансформируя различные сферы деятельности, включая образование. В сфере преподавания русского языка и литератур</w:t>
      </w:r>
      <w:proofErr w:type="gramStart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ы ИИ о</w:t>
      </w:r>
      <w:proofErr w:type="gramEnd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ткрывает перед педагогами и учениками новые возможности для более эффективного и персонализированного обучения.</w:t>
      </w:r>
    </w:p>
    <w:p w:rsidR="00F54A48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Преимущества использования ИИ в обучении русскому языку и литературе</w:t>
      </w:r>
    </w:p>
    <w:p w:rsidR="00F54A48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Персонализация</w:t>
      </w:r>
      <w:proofErr w:type="spellEnd"/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обучения: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позволяет создавать индивидуальные учебные траектории для каждого ученика, учитывая его уровень знаний, темп усвоения материала и предпочтения.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Автоматизация рутинных задач: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Проверка письменных работ, создание тестов и упражнений, подбор дополнительной литературы – все это может быть автоматизировано с помощью ИИ, освобождая время учителя для </w:t>
      </w:r>
      <w:proofErr w:type="gramStart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творческой</w:t>
      </w:r>
      <w:proofErr w:type="gramEnd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Улучшение обратной связи: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может анализировать ответы учеников и предоставлять им подробную обратную связь, помогая им лучше понять свои ошибки и найти пути для их исправления.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навыков критического мышления: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ИИ-инструменты могут быть использованы для формирования у учеников навыков анализа информации, оценки аргументов и выработки собственного мнения.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Повышение мотивации: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Интерактивные задания и игры, созданные с помощью ИИ, делают процесс обучения более интересным и увлекательным, повышая мотивацию учеников.</w:t>
      </w: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1. </w:t>
      </w:r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Персонализированные упражнения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Адаптация под уровень: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анализировать ответы ученика и подбирать задания, соответствующие его уровню знаний. Например, если ученик испытывает трудности с определенной грамматической темой, ИИ предложит ему больше упражнений для закрепления материала.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Разнообразие форматов: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генерировать различные типы заданий: тесты с множественным выбором, задания на соотнесение, упражнения на заполнение пропусков, задания на составление предложений и др. Это позволяет поддерживать интерес учеников и развивать разные навыки.</w:t>
      </w: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2. </w:t>
      </w:r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Интерактивные истории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Генерация сюжетов: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генерировать уникальные истории на основе заданных параметров (жанр, персонажи, тема). Ученики могут выбирать варианты развития сюжета, влияя на его исход.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Развитие навыков письма: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служить помощником при написании сочинений. Он может предложить идеи для развития сюжета, помочь с подбором слов и выражений, а также оценить логичность и связность текста.</w:t>
      </w: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3. </w:t>
      </w:r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</w:rPr>
        <w:t>Виртуальные собеседники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Отработка навыков говорения:</w:t>
      </w:r>
      <w:r w:rsidRPr="00EC4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C45B4">
        <w:rPr>
          <w:rFonts w:ascii="Times New Roman" w:hAnsi="Times New Roman" w:cs="Times New Roman"/>
          <w:sz w:val="24"/>
          <w:szCs w:val="24"/>
        </w:rPr>
        <w:t>Чат-боты</w:t>
      </w:r>
      <w:proofErr w:type="spellEnd"/>
      <w:proofErr w:type="gramEnd"/>
      <w:r w:rsidRPr="00EC45B4">
        <w:rPr>
          <w:rFonts w:ascii="Times New Roman" w:hAnsi="Times New Roman" w:cs="Times New Roman"/>
          <w:sz w:val="24"/>
          <w:szCs w:val="24"/>
        </w:rPr>
        <w:t>, созданные на основе ИИ, могут имитировать разговор с носителем языка. Ученики могут практиковать разговорную речь, задавать вопросы и получать обратную связь.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 xml:space="preserve">Развитие навыков </w:t>
      </w:r>
      <w:proofErr w:type="spellStart"/>
      <w:r w:rsidRPr="00EC45B4">
        <w:rPr>
          <w:rStyle w:val="a4"/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EC45B4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генерировать аудиозаписи с различными акцентами и скоростью речи. Ученики могут прослушивать эти записи и выполнять задания на понимание.</w:t>
      </w:r>
    </w:p>
    <w:p w:rsidR="00EC45B4" w:rsidRPr="00EC45B4" w:rsidRDefault="00EC45B4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C45B4" w:rsidRPr="00EC45B4" w:rsidRDefault="00EC45B4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C45B4" w:rsidRPr="00EC45B4" w:rsidRDefault="00EC45B4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Игры и </w:t>
      </w:r>
      <w:proofErr w:type="spellStart"/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квесты</w:t>
      </w:r>
      <w:proofErr w:type="spellEnd"/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45B4">
        <w:rPr>
          <w:rStyle w:val="a4"/>
          <w:rFonts w:ascii="Times New Roman" w:hAnsi="Times New Roman" w:cs="Times New Roman"/>
          <w:sz w:val="24"/>
          <w:szCs w:val="24"/>
        </w:rPr>
        <w:t>Игрофикация</w:t>
      </w:r>
      <w:proofErr w:type="spellEnd"/>
      <w:r w:rsidRPr="00EC45B4">
        <w:rPr>
          <w:rStyle w:val="a4"/>
          <w:rFonts w:ascii="Times New Roman" w:hAnsi="Times New Roman" w:cs="Times New Roman"/>
          <w:sz w:val="24"/>
          <w:szCs w:val="24"/>
        </w:rPr>
        <w:t xml:space="preserve"> обучения: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создавать увлекательные игры и </w:t>
      </w:r>
      <w:proofErr w:type="spellStart"/>
      <w:r w:rsidRPr="00EC45B4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EC45B4">
        <w:rPr>
          <w:rFonts w:ascii="Times New Roman" w:hAnsi="Times New Roman" w:cs="Times New Roman"/>
          <w:sz w:val="24"/>
          <w:szCs w:val="24"/>
        </w:rPr>
        <w:t>, связанные с изучаемым материалом. Например, ученики могут отправиться в виртуальное путешествие по русской литературе, выполняя задания и собирая подсказки.</w:t>
      </w:r>
    </w:p>
    <w:p w:rsidR="00EC45B4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Развитие мотивации: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Игровые элементы, такие как уровни, очки, достижения, делают процесс обучения более интересным и мотивирующим.</w:t>
      </w: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5. </w:t>
      </w:r>
      <w:r w:rsidRPr="00EC45B4">
        <w:rPr>
          <w:rStyle w:val="a4"/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Анализ письменных работ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Автоматическая проверка: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быстро проверять письменные работы учеников на наличие грамматических ошибок, орфографических ошибок и стилистических недочетов.</w:t>
      </w:r>
    </w:p>
    <w:p w:rsidR="00C6168D" w:rsidRPr="00EC45B4" w:rsidRDefault="00C6168D" w:rsidP="001458B2">
      <w:pPr>
        <w:spacing w:before="100" w:beforeAutospacing="1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Обратная связь: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может предоставлять ученикам подробную обратную связь, объясняя, в чем заключаются их ошибки и как их исправить.</w:t>
      </w:r>
    </w:p>
    <w:p w:rsidR="00C6168D" w:rsidRPr="00EC45B4" w:rsidRDefault="00C6168D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8"/>
          <w:szCs w:val="24"/>
        </w:rPr>
        <w:t>Важно помнить</w:t>
      </w:r>
      <w:r w:rsidRPr="00EC45B4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ИИ как помощник учителя: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ИИ не может полностью заменить учителя, но он может существенно облегчить его работу и сделать процесс обучения более эффективным.</w:t>
      </w:r>
    </w:p>
    <w:p w:rsidR="00C6168D" w:rsidRPr="00EC45B4" w:rsidRDefault="00C6168D" w:rsidP="001458B2">
      <w:pPr>
        <w:spacing w:before="100" w:beforeAutospacing="1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Fonts w:ascii="Times New Roman" w:hAnsi="Times New Roman" w:cs="Times New Roman"/>
          <w:sz w:val="24"/>
          <w:szCs w:val="24"/>
        </w:rPr>
        <w:t>Необходимо сочетать использование ИИ с традиционными методами обучения, чтобы обеспечить всестороннее развитие учеников.</w:t>
      </w:r>
      <w:r w:rsidR="00CA6843" w:rsidRPr="00EC45B4">
        <w:rPr>
          <w:rFonts w:ascii="Times New Roman" w:hAnsi="Times New Roman" w:cs="Times New Roman"/>
          <w:sz w:val="24"/>
          <w:szCs w:val="24"/>
        </w:rPr>
        <w:t xml:space="preserve"> </w:t>
      </w:r>
      <w:r w:rsidRPr="00EC45B4">
        <w:rPr>
          <w:rFonts w:ascii="Times New Roman" w:hAnsi="Times New Roman" w:cs="Times New Roman"/>
          <w:sz w:val="24"/>
          <w:szCs w:val="24"/>
        </w:rPr>
        <w:t xml:space="preserve">Ученики должны научиться </w:t>
      </w:r>
      <w:proofErr w:type="gramStart"/>
      <w:r w:rsidRPr="00EC45B4">
        <w:rPr>
          <w:rFonts w:ascii="Times New Roman" w:hAnsi="Times New Roman" w:cs="Times New Roman"/>
          <w:sz w:val="24"/>
          <w:szCs w:val="24"/>
        </w:rPr>
        <w:t>критически</w:t>
      </w:r>
      <w:proofErr w:type="gramEnd"/>
      <w:r w:rsidRPr="00EC45B4">
        <w:rPr>
          <w:rFonts w:ascii="Times New Roman" w:hAnsi="Times New Roman" w:cs="Times New Roman"/>
          <w:sz w:val="24"/>
          <w:szCs w:val="24"/>
        </w:rPr>
        <w:t xml:space="preserve"> оценивать информацию, полученную с помощью ИИ, и не полагаться на него полностью.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использования ИИ на уроках русского языка и литературы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Интерактивные учебники: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позволяет создавать динамичные учебники с элементами дополненной реальности, </w:t>
      </w:r>
      <w:proofErr w:type="spellStart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видеоуроками</w:t>
      </w:r>
      <w:proofErr w:type="spellEnd"/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интерактивными заданиями.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текстов: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ИИ-инструменты позволяют анализировать литературные произведения, выявляя ключевые темы, персонажей и стилистические особенности.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Генерация текстов:</w:t>
      </w: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может генерировать тексты на заданную тему, что может быть полезно для развития творческих навыков у учеников.</w:t>
      </w:r>
    </w:p>
    <w:p w:rsidR="00C6168D" w:rsidRPr="00EC45B4" w:rsidRDefault="00C6168D" w:rsidP="001458B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5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Искусственный интеллект открывает новые горизонты в образовании, позволяя сделать процесс обучения более эффективным и персонализированным. Однако важно помнить, что ИИ не может полностью заменить учителя, а должен выступать в роли его помощника, дополняя традиционные методы обучения.</w:t>
      </w:r>
    </w:p>
    <w:p w:rsidR="00F54A48" w:rsidRPr="00EC45B4" w:rsidRDefault="00F54A48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>Как использовать эти инструменты на уроках:</w:t>
      </w:r>
    </w:p>
    <w:p w:rsidR="00F54A48" w:rsidRPr="00EC45B4" w:rsidRDefault="00F54A48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Создание интерактивных презентаций:</w:t>
      </w:r>
      <w:r w:rsidRPr="00EC45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45B4">
        <w:rPr>
          <w:rFonts w:ascii="Times New Roman" w:hAnsi="Times New Roman" w:cs="Times New Roman"/>
          <w:sz w:val="24"/>
          <w:szCs w:val="24"/>
        </w:rPr>
        <w:t>Замените обычные презентации на интерактивные</w:t>
      </w:r>
      <w:proofErr w:type="gramEnd"/>
      <w:r w:rsidRPr="00EC45B4">
        <w:rPr>
          <w:rFonts w:ascii="Times New Roman" w:hAnsi="Times New Roman" w:cs="Times New Roman"/>
          <w:sz w:val="24"/>
          <w:szCs w:val="24"/>
        </w:rPr>
        <w:t>, чтобы вовлечь учеников в процесс обучения.</w:t>
      </w:r>
    </w:p>
    <w:p w:rsidR="00F54A48" w:rsidRPr="00EC45B4" w:rsidRDefault="00F54A48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Проведение викторин и игр: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Используйте игровые элементы, чтобы сделать обучение более интересным и запоминающимся.</w:t>
      </w:r>
    </w:p>
    <w:p w:rsidR="00F54A48" w:rsidRPr="00EC45B4" w:rsidRDefault="00F54A48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45B4">
        <w:rPr>
          <w:rStyle w:val="a4"/>
          <w:rFonts w:ascii="Times New Roman" w:hAnsi="Times New Roman" w:cs="Times New Roman"/>
          <w:sz w:val="24"/>
          <w:szCs w:val="24"/>
        </w:rPr>
        <w:t>Персонализация</w:t>
      </w:r>
      <w:proofErr w:type="spellEnd"/>
      <w:r w:rsidRPr="00EC45B4">
        <w:rPr>
          <w:rStyle w:val="a4"/>
          <w:rFonts w:ascii="Times New Roman" w:hAnsi="Times New Roman" w:cs="Times New Roman"/>
          <w:sz w:val="24"/>
          <w:szCs w:val="24"/>
        </w:rPr>
        <w:t xml:space="preserve"> обучения:</w:t>
      </w:r>
      <w:r w:rsidRPr="00EC45B4">
        <w:rPr>
          <w:rFonts w:ascii="Times New Roman" w:hAnsi="Times New Roman" w:cs="Times New Roman"/>
          <w:sz w:val="24"/>
          <w:szCs w:val="24"/>
        </w:rPr>
        <w:t xml:space="preserve"> Создавайте задания, которые соответствуют уровню знаний каждого ученика.</w:t>
      </w:r>
    </w:p>
    <w:p w:rsidR="00F54A48" w:rsidRPr="00EC45B4" w:rsidRDefault="00F54A48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Генерация идей: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Используйте ИИ для получения новых идей для проектов, эссе и других творческих заданий.</w:t>
      </w:r>
    </w:p>
    <w:p w:rsidR="00F54A48" w:rsidRPr="00EC45B4" w:rsidRDefault="00F54A48" w:rsidP="001458B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Проверка письменных работ: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Автоматизируйте процесс проверки грамматических ошибок и улучшения стиля написания.</w:t>
      </w:r>
    </w:p>
    <w:p w:rsidR="00CA6843" w:rsidRPr="00EC45B4" w:rsidRDefault="00CA6843" w:rsidP="001458B2">
      <w:pPr>
        <w:pStyle w:val="a3"/>
        <w:spacing w:before="0" w:beforeAutospacing="0" w:after="0" w:afterAutospacing="0"/>
        <w:ind w:left="-567"/>
        <w:jc w:val="both"/>
      </w:pPr>
      <w:proofErr w:type="spellStart"/>
      <w:r w:rsidRPr="00EC45B4">
        <w:t>Нейросети</w:t>
      </w:r>
      <w:proofErr w:type="spellEnd"/>
      <w:r w:rsidRPr="00EC45B4">
        <w:t xml:space="preserve"> </w:t>
      </w:r>
      <w:r w:rsidR="00EC45B4" w:rsidRPr="00EC45B4">
        <w:t xml:space="preserve">отличный помощник </w:t>
      </w:r>
      <w:r w:rsidRPr="00EC45B4">
        <w:t>в анализе текстов, в том числе и литературных произведений. Они способны выявить тонкие стилистические особенности, которые могут быть не очевидны для человеческого глаза.</w:t>
      </w: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EC45B4" w:rsidRPr="00EC45B4" w:rsidRDefault="00EC45B4" w:rsidP="001458B2">
      <w:pPr>
        <w:pStyle w:val="a3"/>
        <w:spacing w:before="0" w:beforeAutospacing="0" w:after="0" w:afterAutospacing="0"/>
        <w:ind w:left="-567"/>
        <w:jc w:val="both"/>
      </w:pPr>
    </w:p>
    <w:p w:rsidR="00CA6843" w:rsidRPr="00EC45B4" w:rsidRDefault="00CA6843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>Как это работает?</w:t>
      </w:r>
    </w:p>
    <w:p w:rsidR="00CA6843" w:rsidRPr="00EC45B4" w:rsidRDefault="00CA6843" w:rsidP="001458B2">
      <w:pPr>
        <w:pStyle w:val="a3"/>
        <w:spacing w:before="0" w:beforeAutospacing="0" w:after="0" w:afterAutospacing="0"/>
        <w:ind w:left="-567"/>
        <w:jc w:val="both"/>
      </w:pPr>
      <w:proofErr w:type="spellStart"/>
      <w:r w:rsidRPr="00EC45B4">
        <w:t>Нейросети</w:t>
      </w:r>
      <w:proofErr w:type="spellEnd"/>
      <w:r w:rsidRPr="00EC45B4">
        <w:t xml:space="preserve"> обучаются на огромных массивах текстовых данных. Анализируя различные стили, авторов и жанры, они выявляют закономерности, характерные для каждого из них. Впоследствии, когда </w:t>
      </w:r>
      <w:proofErr w:type="spellStart"/>
      <w:r w:rsidRPr="00EC45B4">
        <w:t>нейросеть</w:t>
      </w:r>
      <w:proofErr w:type="spellEnd"/>
      <w:r w:rsidRPr="00EC45B4">
        <w:t xml:space="preserve"> сталкивается с новым текстом, она сравнивает его с уже известными образцами и выявляет сходства и различия.</w:t>
      </w:r>
    </w:p>
    <w:p w:rsidR="00CA6843" w:rsidRPr="00EC45B4" w:rsidRDefault="00CA6843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Применение </w:t>
      </w:r>
      <w:proofErr w:type="spellStart"/>
      <w:r w:rsidRPr="00EC45B4">
        <w:rPr>
          <w:rFonts w:ascii="Times New Roman" w:hAnsi="Times New Roman" w:cs="Times New Roman"/>
          <w:color w:val="auto"/>
          <w:sz w:val="24"/>
          <w:szCs w:val="24"/>
        </w:rPr>
        <w:t>нейросетей</w:t>
      </w:r>
      <w:proofErr w:type="spellEnd"/>
      <w:r w:rsidRPr="00EC45B4">
        <w:rPr>
          <w:rFonts w:ascii="Times New Roman" w:hAnsi="Times New Roman" w:cs="Times New Roman"/>
          <w:color w:val="auto"/>
          <w:sz w:val="24"/>
          <w:szCs w:val="24"/>
        </w:rPr>
        <w:t xml:space="preserve"> в литературном анализе: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Определение авторства: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5B4">
        <w:rPr>
          <w:rFonts w:ascii="Times New Roman" w:hAnsi="Times New Roman" w:cs="Times New Roman"/>
          <w:sz w:val="24"/>
          <w:szCs w:val="24"/>
        </w:rPr>
        <w:t>Нейросети</w:t>
      </w:r>
      <w:proofErr w:type="spellEnd"/>
      <w:r w:rsidRPr="00EC45B4">
        <w:rPr>
          <w:rFonts w:ascii="Times New Roman" w:hAnsi="Times New Roman" w:cs="Times New Roman"/>
          <w:sz w:val="24"/>
          <w:szCs w:val="24"/>
        </w:rPr>
        <w:t xml:space="preserve"> могут помочь определить автора анонимного текста, сравнивая его стиль с известными произведениями.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Выявление жанра: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Определение жанра текста (роман, поэзия, драма) и его </w:t>
      </w:r>
      <w:proofErr w:type="spellStart"/>
      <w:r w:rsidRPr="00EC45B4">
        <w:rPr>
          <w:rFonts w:ascii="Times New Roman" w:hAnsi="Times New Roman" w:cs="Times New Roman"/>
          <w:sz w:val="24"/>
          <w:szCs w:val="24"/>
        </w:rPr>
        <w:t>поджанра</w:t>
      </w:r>
      <w:proofErr w:type="spellEnd"/>
      <w:r w:rsidRPr="00EC45B4">
        <w:rPr>
          <w:rFonts w:ascii="Times New Roman" w:hAnsi="Times New Roman" w:cs="Times New Roman"/>
          <w:sz w:val="24"/>
          <w:szCs w:val="24"/>
        </w:rPr>
        <w:t>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Анализ лексики: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Выявление характерных лексических особенностей автора, частотность использования определенных слов и выражений.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Изучение синтаксиса: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Анализ структуры предложений, длины фраз, использования различных синтаксических конструкций.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Определение эмоциональной окраски текста: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Выявление преобладающих эмоций, тональности текста.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Сравнительный анализ:</w:t>
      </w:r>
      <w:r w:rsidRPr="00EC45B4">
        <w:rPr>
          <w:rFonts w:ascii="Times New Roman" w:hAnsi="Times New Roman" w:cs="Times New Roman"/>
          <w:sz w:val="24"/>
          <w:szCs w:val="24"/>
        </w:rPr>
        <w:t xml:space="preserve"> Сравнение стилей разных авторов или произведений одного автора, написанных в разные периоды.</w:t>
      </w:r>
    </w:p>
    <w:p w:rsidR="00CA6843" w:rsidRPr="00EC45B4" w:rsidRDefault="00CA6843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5B4">
        <w:rPr>
          <w:rFonts w:ascii="Times New Roman" w:hAnsi="Times New Roman" w:cs="Times New Roman"/>
          <w:color w:val="auto"/>
          <w:sz w:val="24"/>
          <w:szCs w:val="24"/>
        </w:rPr>
        <w:t>Примеры использования: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Анализ поэзии: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Определение метрического размера, рифмы, стихотворного размера, а также выявление характерных для автора поэтических приемов.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Анализ прозы: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Определение стиля повествования, характера героев, особенностей композиции.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Анализ драматургии:</w:t>
      </w:r>
      <w:r w:rsidRPr="00EC45B4">
        <w:rPr>
          <w:rFonts w:ascii="Times New Roman" w:hAnsi="Times New Roman" w:cs="Times New Roman"/>
          <w:sz w:val="24"/>
          <w:szCs w:val="24"/>
        </w:rPr>
        <w:t xml:space="preserve"> Анализ диалогов, ремарок, особенностей построения сцен.</w:t>
      </w:r>
    </w:p>
    <w:p w:rsidR="00CA6843" w:rsidRPr="00EC45B4" w:rsidRDefault="00CA6843" w:rsidP="001458B2">
      <w:pPr>
        <w:pStyle w:val="3"/>
        <w:spacing w:before="0"/>
        <w:ind w:left="-567"/>
        <w:jc w:val="both"/>
        <w:rPr>
          <w:rFonts w:ascii="Times New Roman" w:hAnsi="Times New Roman" w:cs="Times New Roman"/>
          <w:color w:val="auto"/>
          <w:sz w:val="28"/>
          <w:szCs w:val="24"/>
        </w:rPr>
      </w:pPr>
      <w:r w:rsidRPr="00EC45B4">
        <w:rPr>
          <w:rFonts w:ascii="Times New Roman" w:hAnsi="Times New Roman" w:cs="Times New Roman"/>
          <w:color w:val="auto"/>
          <w:sz w:val="28"/>
          <w:szCs w:val="24"/>
        </w:rPr>
        <w:t>Ограничения и перспективы: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Качество данных:</w:t>
      </w:r>
      <w:r w:rsidRPr="00EC45B4">
        <w:rPr>
          <w:rFonts w:ascii="Times New Roman" w:hAnsi="Times New Roman" w:cs="Times New Roman"/>
          <w:sz w:val="24"/>
          <w:szCs w:val="24"/>
        </w:rPr>
        <w:t xml:space="preserve"> Точность анализа напрямую зависит от качества данных, на которых обучалась </w:t>
      </w:r>
      <w:proofErr w:type="spellStart"/>
      <w:r w:rsidRPr="00EC45B4">
        <w:rPr>
          <w:rFonts w:ascii="Times New Roman" w:hAnsi="Times New Roman" w:cs="Times New Roman"/>
          <w:sz w:val="24"/>
          <w:szCs w:val="24"/>
        </w:rPr>
        <w:t>нейросеть</w:t>
      </w:r>
      <w:proofErr w:type="spellEnd"/>
      <w:r w:rsidRPr="00EC45B4">
        <w:rPr>
          <w:rFonts w:ascii="Times New Roman" w:hAnsi="Times New Roman" w:cs="Times New Roman"/>
          <w:sz w:val="24"/>
          <w:szCs w:val="24"/>
        </w:rPr>
        <w:t>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Сложность текстов:</w:t>
      </w:r>
      <w:r w:rsidRPr="00EC45B4">
        <w:rPr>
          <w:rFonts w:ascii="Times New Roman" w:hAnsi="Times New Roman" w:cs="Times New Roman"/>
          <w:sz w:val="24"/>
          <w:szCs w:val="24"/>
        </w:rPr>
        <w:t xml:space="preserve"> Сложные литературные произведения с многозначными образами и аллюзиями могут представлять трудность для анализа.</w:t>
      </w:r>
    </w:p>
    <w:p w:rsidR="00CA6843" w:rsidRPr="00EC45B4" w:rsidRDefault="00CA6843" w:rsidP="00EC45B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45B4">
        <w:rPr>
          <w:rStyle w:val="a4"/>
          <w:rFonts w:ascii="Times New Roman" w:hAnsi="Times New Roman" w:cs="Times New Roman"/>
          <w:sz w:val="24"/>
          <w:szCs w:val="24"/>
        </w:rPr>
        <w:t>Творческий компонент:</w:t>
      </w:r>
      <w:r w:rsidRPr="00EC4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5B4">
        <w:rPr>
          <w:rFonts w:ascii="Times New Roman" w:hAnsi="Times New Roman" w:cs="Times New Roman"/>
          <w:sz w:val="24"/>
          <w:szCs w:val="24"/>
        </w:rPr>
        <w:t>Нейросети</w:t>
      </w:r>
      <w:proofErr w:type="spellEnd"/>
      <w:r w:rsidRPr="00EC45B4">
        <w:rPr>
          <w:rFonts w:ascii="Times New Roman" w:hAnsi="Times New Roman" w:cs="Times New Roman"/>
          <w:sz w:val="24"/>
          <w:szCs w:val="24"/>
        </w:rPr>
        <w:t xml:space="preserve"> не могут полностью заменить человеческий анализ, так как они не способны оценить художественную ценность произведения.</w:t>
      </w:r>
    </w:p>
    <w:p w:rsidR="00CA6843" w:rsidRPr="00EC45B4" w:rsidRDefault="00CA6843" w:rsidP="001458B2">
      <w:pPr>
        <w:pStyle w:val="a3"/>
        <w:spacing w:before="0" w:beforeAutospacing="0" w:after="0" w:afterAutospacing="0"/>
        <w:ind w:left="-567"/>
        <w:jc w:val="both"/>
      </w:pPr>
      <w:r w:rsidRPr="00EC45B4">
        <w:t xml:space="preserve">Несмотря на ограничения, </w:t>
      </w:r>
      <w:proofErr w:type="spellStart"/>
      <w:r w:rsidRPr="00EC45B4">
        <w:t>нейросети</w:t>
      </w:r>
      <w:proofErr w:type="spellEnd"/>
      <w:r w:rsidRPr="00EC45B4">
        <w:t xml:space="preserve"> являются мощным инструментом для литературного анализа. Они позволяют исследователям получать новые знания о текстах и открывают новые возможности для изучения литературы</w:t>
      </w:r>
    </w:p>
    <w:p w:rsidR="00CA6843" w:rsidRPr="00EC45B4" w:rsidRDefault="00CA6843" w:rsidP="001458B2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CA6843" w:rsidRPr="00EC45B4" w:rsidSect="00206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56A"/>
    <w:multiLevelType w:val="multilevel"/>
    <w:tmpl w:val="FC7CDF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32A084F"/>
    <w:multiLevelType w:val="multilevel"/>
    <w:tmpl w:val="C67E5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872CC"/>
    <w:multiLevelType w:val="multilevel"/>
    <w:tmpl w:val="9E78D5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7196D3E"/>
    <w:multiLevelType w:val="multilevel"/>
    <w:tmpl w:val="5518D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4A6A80"/>
    <w:multiLevelType w:val="multilevel"/>
    <w:tmpl w:val="1E121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7D2C5E"/>
    <w:multiLevelType w:val="multilevel"/>
    <w:tmpl w:val="8B141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0D30044"/>
    <w:multiLevelType w:val="multilevel"/>
    <w:tmpl w:val="CD26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3E37B7"/>
    <w:multiLevelType w:val="multilevel"/>
    <w:tmpl w:val="5B065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A36BC7"/>
    <w:multiLevelType w:val="multilevel"/>
    <w:tmpl w:val="17268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4F05351F"/>
    <w:multiLevelType w:val="multilevel"/>
    <w:tmpl w:val="3E383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504D6A67"/>
    <w:multiLevelType w:val="multilevel"/>
    <w:tmpl w:val="673CF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529B5E08"/>
    <w:multiLevelType w:val="multilevel"/>
    <w:tmpl w:val="35E0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2F2EB8"/>
    <w:multiLevelType w:val="multilevel"/>
    <w:tmpl w:val="2358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8D748C"/>
    <w:multiLevelType w:val="multilevel"/>
    <w:tmpl w:val="1AF8F0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687654AF"/>
    <w:multiLevelType w:val="multilevel"/>
    <w:tmpl w:val="26B0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1E2BA6"/>
    <w:multiLevelType w:val="multilevel"/>
    <w:tmpl w:val="982C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A33F04"/>
    <w:multiLevelType w:val="multilevel"/>
    <w:tmpl w:val="A05A17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7E612D96"/>
    <w:multiLevelType w:val="multilevel"/>
    <w:tmpl w:val="42CE65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1"/>
  </w:num>
  <w:num w:numId="7">
    <w:abstractNumId w:val="17"/>
  </w:num>
  <w:num w:numId="8">
    <w:abstractNumId w:val="16"/>
  </w:num>
  <w:num w:numId="9">
    <w:abstractNumId w:val="2"/>
  </w:num>
  <w:num w:numId="10">
    <w:abstractNumId w:val="0"/>
  </w:num>
  <w:num w:numId="11">
    <w:abstractNumId w:val="10"/>
  </w:num>
  <w:num w:numId="12">
    <w:abstractNumId w:val="9"/>
  </w:num>
  <w:num w:numId="13">
    <w:abstractNumId w:val="3"/>
  </w:num>
  <w:num w:numId="14">
    <w:abstractNumId w:val="4"/>
  </w:num>
  <w:num w:numId="15">
    <w:abstractNumId w:val="14"/>
  </w:num>
  <w:num w:numId="16">
    <w:abstractNumId w:val="12"/>
  </w:num>
  <w:num w:numId="17">
    <w:abstractNumId w:val="15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C6168D"/>
    <w:rsid w:val="000D6621"/>
    <w:rsid w:val="001458B2"/>
    <w:rsid w:val="001613CC"/>
    <w:rsid w:val="00206090"/>
    <w:rsid w:val="00400371"/>
    <w:rsid w:val="007A232E"/>
    <w:rsid w:val="007B4359"/>
    <w:rsid w:val="00B022E3"/>
    <w:rsid w:val="00B54489"/>
    <w:rsid w:val="00B546E9"/>
    <w:rsid w:val="00BB3661"/>
    <w:rsid w:val="00C6168D"/>
    <w:rsid w:val="00C93285"/>
    <w:rsid w:val="00CA6843"/>
    <w:rsid w:val="00E4283C"/>
    <w:rsid w:val="00EC45B4"/>
    <w:rsid w:val="00F5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090"/>
  </w:style>
  <w:style w:type="paragraph" w:styleId="2">
    <w:name w:val="heading 2"/>
    <w:basedOn w:val="a"/>
    <w:link w:val="20"/>
    <w:uiPriority w:val="9"/>
    <w:qFormat/>
    <w:rsid w:val="00C616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6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616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61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168D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C6168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 Spacing"/>
    <w:uiPriority w:val="1"/>
    <w:qFormat/>
    <w:rsid w:val="00CA68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A831-4C72-4C43-99F3-F60B4AC08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6</cp:revision>
  <cp:lastPrinted>2024-10-30T03:37:00Z</cp:lastPrinted>
  <dcterms:created xsi:type="dcterms:W3CDTF">2024-10-16T13:30:00Z</dcterms:created>
  <dcterms:modified xsi:type="dcterms:W3CDTF">2024-10-30T03:37:00Z</dcterms:modified>
</cp:coreProperties>
</file>