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A075F" w14:textId="77777777" w:rsidR="002D378E" w:rsidRDefault="002D378E" w:rsidP="002D37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</w:pPr>
      <w:r w:rsidRPr="002D378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 xml:space="preserve">Консультация для родителей на тему: </w:t>
      </w:r>
    </w:p>
    <w:p w14:paraId="23CF15D4" w14:textId="14A5A84D" w:rsidR="002D378E" w:rsidRPr="002D378E" w:rsidRDefault="002D378E" w:rsidP="002D378E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</w:pPr>
      <w:r w:rsidRPr="002D378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>«</w:t>
      </w:r>
      <w:r w:rsidRPr="002D378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>Учи</w:t>
      </w:r>
      <w:r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>те</w:t>
      </w:r>
      <w:r w:rsidRPr="002D378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 xml:space="preserve"> ребенка проигрывать</w:t>
      </w:r>
      <w:r w:rsidRPr="002D378E">
        <w:rPr>
          <w:rFonts w:ascii="Times New Roman" w:eastAsia="Times New Roman" w:hAnsi="Times New Roman" w:cs="Times New Roman"/>
          <w:b/>
          <w:bCs/>
          <w:color w:val="333333"/>
          <w:kern w:val="36"/>
          <w:sz w:val="40"/>
          <w:szCs w:val="40"/>
        </w:rPr>
        <w:t>»</w:t>
      </w:r>
    </w:p>
    <w:p w14:paraId="3381D3A2" w14:textId="77777777" w:rsidR="002D378E" w:rsidRDefault="002D378E" w:rsidP="002D37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noProof/>
          <w:color w:val="F28B21"/>
          <w:sz w:val="32"/>
          <w:szCs w:val="32"/>
          <w:bdr w:val="none" w:sz="0" w:space="0" w:color="auto" w:frame="1"/>
        </w:rPr>
        <w:drawing>
          <wp:inline distT="0" distB="0" distL="0" distR="0" wp14:anchorId="7E2742F9" wp14:editId="265A3E1E">
            <wp:extent cx="6842760" cy="4269882"/>
            <wp:effectExtent l="0" t="0" r="0" b="0"/>
            <wp:docPr id="1" name="Рисунок 1" descr="Учим ребенка проигрывать">
              <a:hlinkClick xmlns:a="http://schemas.openxmlformats.org/drawingml/2006/main" r:id="rId5" tooltip="&quot;Учим ребенка проигрывать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чим ребенка проигрывать">
                      <a:hlinkClick r:id="rId5" tooltip="&quot;Учим ребенка проигрывать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124" cy="42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0F302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Дети сталкиваются с поражениями на разных этапах взросления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: начиная с самых элементарных подвижных, настольных и иных игр в детском саду, заканчивая разнообразными соревнованиями и олимпиадами в школе, колледже и т.п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. Однако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, не только в дошкольном возрасте, но и старше, дет и чаще всего 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не умеют проигрывать, поскольку взрослые настраивают их только на победу. 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И здесь в целом возникает вопрос: а кому, собственно говоря, нужна данная победа? Ребенку ли? Или это взрослый самореализуется через свое чадо? Го это отдельная история. О ней в следующий раз.</w:t>
      </w:r>
    </w:p>
    <w:p w14:paraId="27BF5769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Итак, ребенок проиграл в соревновании, в олимпиаде, а взрослые, (родители, тренеры, педагоги) ждали побед. Напомню, мы не говорим о простых играх детей. 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В таком случае даже незначительная неудача для ребенка может превратиться в проблему. Ч</w:t>
      </w:r>
    </w:p>
    <w:p w14:paraId="012A80D3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то же делать с разочарованием, злостью, стыдом, которые появляются из-за нереализованных замыслов? Как воспитывать у ребенка умение работать над собственными неудачами, самосовершенствоваться и адекватно реагировать на поражения?</w:t>
      </w:r>
    </w:p>
    <w:p w14:paraId="4CEE9EAA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Каждый ребенок хочет, чтобы его ценили и хвалили, в частности, родители. Поэтому переживание любых собственных неудач является для него довольно болезненным. Ребенок школьного возраста не слишком эмоционально выражает реакцию на ситуацию неуспеха, сдерживается. 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Однако, ребенок дошкольного возраста может плакать, кричать и даже вести себя агрессивно.</w:t>
      </w:r>
    </w:p>
    <w:p w14:paraId="0291CED9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Первой реакцией ребенка на ситуацию неудачи является протест, ведь он прилагал усилия, старался. Именно поэтому задача родителей в таком случае - научить ребенка правильно реагировать на поражения, осознавать их и преодолевать.</w:t>
      </w:r>
    </w:p>
    <w:p w14:paraId="6BF87085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Обычно родители стремятся воспитывать своего ребенка победителем, с детства настраивают его на успех, получение первенства во всех сферах жизни. Однако, иногда, ребенок ошибается, а родители не всегда готовы признать его неудачи и вместе их преодолеть.</w:t>
      </w:r>
    </w:p>
    <w:p w14:paraId="53806E44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Во время ситуаций неуспеха детей дошкольного возраста родителям следует придерживаться такой последовательности действий: предоставить возможность ребенку выразить негативные эмоции, а затем поддержать его, посочувствовать.</w:t>
      </w:r>
    </w:p>
    <w:p w14:paraId="5F06B72E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Основная помощь для ребенка, который переживает неудачу, - это «проговаривание» родителями его образов, то есть принятие ими его боли и страданий. Таким образом ребенок понимает, что его услышали, признали его право на ошибку и на то, чтобы через нее расстраиваться. Также важно, чтобы ребенок в полной мере испытал свое разочарование. Для этого не следует его успокаивать, ругать или высмеивать.</w:t>
      </w:r>
    </w:p>
    <w:p w14:paraId="3C1F4097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Родителям следует учить ребенка достигать цели, прилагать усилия, но не стоит требовать от него только лучших результатов. Независимо от ситуации успеха/неуспеха, ребенок должен чувствовать, что его любят и поддерживают. Если результат работы ребенка не оправдал ожиданий родителей, все равно стоит похвалить его за то, что он старался, работал.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br/>
        <w:t>Часто родители не могут найти общий язык с детьми только потому, что имеют разные типы темперамента. Если, например, отец - лидер во всех сферах, его сын не обязан быть таким же активным. И требовать этого от ребенка не стоит.</w:t>
      </w:r>
    </w:p>
    <w:p w14:paraId="49B96078" w14:textId="7539812B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Советы родителям по овладению детьми навыками адекватного реагирования на ситуацию успеха/неуспеха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:</w:t>
      </w:r>
    </w:p>
    <w:p w14:paraId="7E438A30" w14:textId="13D193D3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Предоставьте ребенку возможность самостоятельно решать сложные ситуации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.</w:t>
      </w:r>
    </w:p>
    <w:p w14:paraId="28FADDAC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Обязательно поддерживайте ребенка чтобы он чувствовал, что вы рядом, и прислушался к вашим советам.</w:t>
      </w:r>
    </w:p>
    <w:p w14:paraId="6788658E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Н</w:t>
      </w: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е</w:t>
      </w: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 xml:space="preserve"> высмеивайте неудачи ребенка, какими мелочными они вам не казались бы. При любых обстоятельствах оставайтесь на стороне ребенка.</w:t>
      </w:r>
    </w:p>
    <w:p w14:paraId="6D9F501E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Расскажите ребенку о своих поражениях, ошибках, переживаниях, которые Вас сопровождали. Однако не следует ассоциировать свои неудачи с неудачами ребенка.</w:t>
      </w:r>
    </w:p>
    <w:p w14:paraId="47D3E7AA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Поощряйте ребенка к принятию позиции другого человека, к анализу собственных эмоций и т. п. Так он сможет взглянуть на себя со стороны, понять переживания других.</w:t>
      </w:r>
    </w:p>
    <w:p w14:paraId="4AF8F154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lastRenderedPageBreak/>
        <w:t>- Помните, что проигравший - не жертва. Не спешите утешать ребенка - возможно, он и не собирался страдать. Лучше акцентировать внимание на том, что во время игры, соревнования, конкурса всем было весело и интересно.</w:t>
      </w:r>
    </w:p>
    <w:p w14:paraId="0FD7C1EC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Не делайте вид, будто ничего не произошло. Если после поражения ребенка никак на это не отреагировать, он может подумать, что произошло что-то настолько ужасное, что об этом нельзя даже говорить.</w:t>
      </w:r>
    </w:p>
    <w:p w14:paraId="1F2F1632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Подождите, пока пройдет первое разочарование ребенка из-за поражения. После этого предложите обсудить, что на этот раз ему не удалось. Также можно проанализировать приемы, которые применяли победители.</w:t>
      </w:r>
    </w:p>
    <w:p w14:paraId="221BA25C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Не сравнивайте своего ребенка с другими, более успешными детьми или теми, кого тоже постигла неудача.</w:t>
      </w:r>
    </w:p>
    <w:p w14:paraId="14899BB6" w14:textId="70851013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 w:rsidRPr="002D378E">
        <w:rPr>
          <w:rFonts w:ascii="Times New Roman" w:eastAsia="Times New Roman" w:hAnsi="Times New Roman" w:cs="Times New Roman"/>
          <w:color w:val="333333"/>
          <w:sz w:val="32"/>
          <w:szCs w:val="32"/>
        </w:rPr>
        <w:t>- Учите ребенка уважать чувства других. Обязательно похвалите его, если он отличился, преуспел. Однако обратите его внимание на детей, которые проиграли и поэтому расстроились. Объясните, что не стоит перед ними гордиться своей победой, лучше подбодрить их.</w:t>
      </w:r>
    </w:p>
    <w:p w14:paraId="4DF0B263" w14:textId="0E3BE5C0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А самое важное, учите ребенка дома и в семье проигрывать, играя с ним в подвижные игры на улице, решая ребусы или отгадывая загадки дома, используя настольные игры или гаджеты (ограничивая, конечно же, временной интервал). Именно такая предварительная работа с младшего дошкольного возраста позволит ребенку гораздо легче смотреть на проигрыш в играх в детском саду, легче принимать поражения на более высоких уровнях, а, самое важное, учиться анализировать проблемы, выделять причину поражения. Ведь здесь важно не просто сказать: «Все хорошо, не переживай!», а пояснить, что именно привело к поражению (не верно сделанный ход, торопливость, невнимательность).</w:t>
      </w:r>
    </w:p>
    <w:p w14:paraId="5FA1D6D9" w14:textId="6273FC40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Успехов вам и вашим ребятишкам, достижений поставленных целей.</w:t>
      </w:r>
    </w:p>
    <w:p w14:paraId="3E305271" w14:textId="77777777" w:rsid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</w:p>
    <w:p w14:paraId="110B10E8" w14:textId="7B41D8B3" w:rsidR="002D378E" w:rsidRPr="002D378E" w:rsidRDefault="002D378E" w:rsidP="002D378E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32"/>
          <w:szCs w:val="32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</w:rPr>
        <w:t>Материал составлен с опорой на интернет-источники педагогом-психологом МБДОУ «Детский сад № 76» Заговорич И.М.</w:t>
      </w:r>
    </w:p>
    <w:p w14:paraId="1EDDA1DA" w14:textId="77777777" w:rsidR="00A912C0" w:rsidRPr="002D378E" w:rsidRDefault="00A912C0" w:rsidP="002D378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A912C0" w:rsidRPr="002D378E" w:rsidSect="0003600B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B4E60"/>
    <w:multiLevelType w:val="multilevel"/>
    <w:tmpl w:val="FE081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232EB0"/>
    <w:multiLevelType w:val="multilevel"/>
    <w:tmpl w:val="B83ECD7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" w15:restartNumberingAfterBreak="0">
    <w:nsid w:val="2BAE5DA6"/>
    <w:multiLevelType w:val="multilevel"/>
    <w:tmpl w:val="04685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5E583D"/>
    <w:multiLevelType w:val="multilevel"/>
    <w:tmpl w:val="EED27B2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 w15:restartNumberingAfterBreak="0">
    <w:nsid w:val="3E917A22"/>
    <w:multiLevelType w:val="hybridMultilevel"/>
    <w:tmpl w:val="E7CE6950"/>
    <w:lvl w:ilvl="0" w:tplc="EA78B0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C54B38"/>
    <w:multiLevelType w:val="multilevel"/>
    <w:tmpl w:val="E6E45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FD740C"/>
    <w:multiLevelType w:val="multilevel"/>
    <w:tmpl w:val="93524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574436"/>
    <w:multiLevelType w:val="hybridMultilevel"/>
    <w:tmpl w:val="A0988E24"/>
    <w:lvl w:ilvl="0" w:tplc="EA78B03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4D365A"/>
    <w:multiLevelType w:val="multilevel"/>
    <w:tmpl w:val="8D3E259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550607206">
    <w:abstractNumId w:val="7"/>
  </w:num>
  <w:num w:numId="2" w16cid:durableId="10112425">
    <w:abstractNumId w:val="4"/>
  </w:num>
  <w:num w:numId="3" w16cid:durableId="843743007">
    <w:abstractNumId w:val="1"/>
  </w:num>
  <w:num w:numId="4" w16cid:durableId="129101649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2388506">
    <w:abstractNumId w:val="6"/>
  </w:num>
  <w:num w:numId="6" w16cid:durableId="1929000095">
    <w:abstractNumId w:val="2"/>
  </w:num>
  <w:num w:numId="7" w16cid:durableId="94251164">
    <w:abstractNumId w:val="5"/>
  </w:num>
  <w:num w:numId="8" w16cid:durableId="359208016">
    <w:abstractNumId w:val="3"/>
  </w:num>
  <w:num w:numId="9" w16cid:durableId="1277522834">
    <w:abstractNumId w:val="8"/>
  </w:num>
  <w:num w:numId="10" w16cid:durableId="13243176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B64"/>
    <w:rsid w:val="0003600B"/>
    <w:rsid w:val="00103C6A"/>
    <w:rsid w:val="00113FDD"/>
    <w:rsid w:val="001A50B5"/>
    <w:rsid w:val="0029438D"/>
    <w:rsid w:val="002D378E"/>
    <w:rsid w:val="00356B64"/>
    <w:rsid w:val="0049745A"/>
    <w:rsid w:val="00584F87"/>
    <w:rsid w:val="00607065"/>
    <w:rsid w:val="006A3C36"/>
    <w:rsid w:val="00767F97"/>
    <w:rsid w:val="00995F1B"/>
    <w:rsid w:val="00A912C0"/>
    <w:rsid w:val="00E3183B"/>
    <w:rsid w:val="00EA01D6"/>
    <w:rsid w:val="00F2208F"/>
    <w:rsid w:val="00F64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A7986"/>
  <w15:chartTrackingRefBased/>
  <w15:docId w15:val="{35E8430E-6E57-4EEA-B08A-3AFF8029E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745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9745A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49745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6A3C3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3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03C6A"/>
    <w:rPr>
      <w:rFonts w:ascii="Segoe UI" w:eastAsiaTheme="minorEastAsia" w:hAnsi="Segoe UI" w:cs="Segoe UI"/>
      <w:sz w:val="18"/>
      <w:szCs w:val="18"/>
      <w:lang w:eastAsia="ru-RU"/>
    </w:rPr>
  </w:style>
  <w:style w:type="character" w:styleId="a8">
    <w:name w:val="Hyperlink"/>
    <w:basedOn w:val="a0"/>
    <w:uiPriority w:val="99"/>
    <w:unhideWhenUsed/>
    <w:rsid w:val="00E3183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E318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2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05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64052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83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892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6270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9903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097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295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252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48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853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012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6847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8634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06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03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02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49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0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00942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3624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792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186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&#1084;&#1072;&#1076;&#1086;&#1091;125.&#1088;&#1092;/upload/iblock/69e/69e87ca973f38dab39248cd4e7c6345b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2</cp:revision>
  <cp:lastPrinted>2025-02-13T11:49:00Z</cp:lastPrinted>
  <dcterms:created xsi:type="dcterms:W3CDTF">2025-02-18T14:48:00Z</dcterms:created>
  <dcterms:modified xsi:type="dcterms:W3CDTF">2025-02-18T14:48:00Z</dcterms:modified>
</cp:coreProperties>
</file>