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FED" w:rsidRPr="00D36FED" w:rsidRDefault="00D36FED" w:rsidP="00D36FE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36FED">
        <w:rPr>
          <w:rFonts w:ascii="Times New Roman" w:hAnsi="Times New Roman" w:cs="Times New Roman"/>
          <w:b/>
          <w:bCs/>
          <w:sz w:val="28"/>
          <w:szCs w:val="28"/>
        </w:rPr>
        <w:t>Специфика вокальной и музыкальной работы с детьми с ОВЗ.</w:t>
      </w:r>
    </w:p>
    <w:bookmarkEnd w:id="0"/>
    <w:p w:rsidR="00D36FED" w:rsidRPr="00D36FED" w:rsidRDefault="00D36FED" w:rsidP="00D36FE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 xml:space="preserve">Современные условия жизни таковы, что не редко в своей работе приходится сталкиваться с детьми с ОВЗ. Увеличивается заболеваемость детей, растет детская инвалидность, встречается тяжелое положение семей, спад общего культурного уровня. Всё это побуждает педагогов разрабатывать всё новые и новые формы работы с детьми с ОВЗ. Ведь такие дети тоже хотят жить полноценной жизнью, развиваться и совершенствоваться, на сколько это будет возможно. Задача педагога помочь таким детям, оказать участие в становлении личности ребенка, стать наставником. Причастье ребенка с ОВЗ к общему делу с другими детьми дает чувство нужности и социальной активности. Это очень важно для детей с ОВЗ. Возможность </w:t>
      </w:r>
      <w:proofErr w:type="spellStart"/>
      <w:r w:rsidRPr="00D36FED">
        <w:rPr>
          <w:rFonts w:ascii="Times New Roman" w:hAnsi="Times New Roman" w:cs="Times New Roman"/>
          <w:sz w:val="28"/>
          <w:szCs w:val="28"/>
        </w:rPr>
        <w:t>самовыражаться</w:t>
      </w:r>
      <w:proofErr w:type="spellEnd"/>
      <w:r w:rsidRPr="00D36FED">
        <w:rPr>
          <w:rFonts w:ascii="Times New Roman" w:hAnsi="Times New Roman" w:cs="Times New Roman"/>
          <w:sz w:val="28"/>
          <w:szCs w:val="28"/>
        </w:rPr>
        <w:t>, формировать и развивать личность должен иметь каждый ребенок, несмотря на свои особенности. Особенно полезна данная деятельность для детей с логопедическими проблемами. Актуальность и важность вокальных занятий для детей с ОВЗ, на мой взгляд, более чем очевидна. Подобные занятия позволяют детям с различными отклонениями практически встать на один уровень с другими детьми, раскрыть свои способности и таланты, принимать участие в различных мероприятиях, заниматься групповой деятельностью, что сказывается на морально- психологическом развитии ребенка. А также вокальные занятия помогают скорректировать имеющиеся недостатки эмоциональной сферы. Ребенок может обрести уверенность в себе и веру в свои начинания. Исходя из особенностей детей с ОВЗ, к основным задачам на занятиях по вокалу можно добавить такие задачи, как: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- оздоровление психики, воспитание воли и уверенности в себе;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- нормализация психических процессов;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- снятия излишних психологических и физических зажимов;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- развитие дыхательного, артикуляционного и голосового аппарата;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- расширение кругозора;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- приобретение нового общения и знакомств, активная социализация.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b/>
          <w:bCs/>
          <w:sz w:val="28"/>
          <w:szCs w:val="28"/>
        </w:rPr>
        <w:t>Общая методика проведения занятия с ребенком с ОВЗ.</w:t>
      </w:r>
    </w:p>
    <w:p w:rsidR="00D36FED" w:rsidRPr="00D36FED" w:rsidRDefault="00D36FED" w:rsidP="00D36FE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Процесс обучения пению ребенка с ОВЗ длителен и сложен, поскольку требует интенсивной мыслительной активности и интеллектуального напряжения. Поэтому индивидуальное занятие с ребенком с ОВЗ должно проходить не более 30 минут. За это время ребенок не успеет сильно устать, и вся полученная информация на занятии хорошо усвоится.</w:t>
      </w:r>
    </w:p>
    <w:p w:rsidR="00D36FED" w:rsidRPr="00D36FED" w:rsidRDefault="00D36FED" w:rsidP="00D36FE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При работе с детьми с ОВЗ нужно правильно подбирать музыкальный репертуар, который будет не только выполнять эстетическую функцию, но и развивающую и умственную. В процессе обучения, несомненно, нужно применять игровые моменты для поддержания интереса.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lastRenderedPageBreak/>
        <w:t xml:space="preserve">Можно использовать такие     интересные    песенки-  прибаутки, </w:t>
      </w:r>
      <w:proofErr w:type="gramStart"/>
      <w:r w:rsidRPr="00D36FED">
        <w:rPr>
          <w:rFonts w:ascii="Times New Roman" w:hAnsi="Times New Roman" w:cs="Times New Roman"/>
          <w:sz w:val="28"/>
          <w:szCs w:val="28"/>
        </w:rPr>
        <w:t>такие  как</w:t>
      </w:r>
      <w:proofErr w:type="gramEnd"/>
      <w:r w:rsidRPr="00D36FED">
        <w:rPr>
          <w:rFonts w:ascii="Times New Roman" w:hAnsi="Times New Roman" w:cs="Times New Roman"/>
          <w:sz w:val="28"/>
          <w:szCs w:val="28"/>
        </w:rPr>
        <w:t>: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«Приди, приди солнышко», «Две тетери», «Гуси, гуси», «Птички» и т.д. 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 xml:space="preserve">Особый интерес в случае работы с детьми с ОВЗ представляют пальчиковые игры. Они способствуют связи между движениями рук и произношениями слов. Это влияет на активную работу мозга и развитие умственных способностей детей. А </w:t>
      </w:r>
      <w:proofErr w:type="gramStart"/>
      <w:r w:rsidRPr="00D36FED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D36FED">
        <w:rPr>
          <w:rFonts w:ascii="Times New Roman" w:hAnsi="Times New Roman" w:cs="Times New Roman"/>
          <w:sz w:val="28"/>
          <w:szCs w:val="28"/>
        </w:rPr>
        <w:t xml:space="preserve"> пальчиковые игры развивают мелкую </w:t>
      </w:r>
      <w:proofErr w:type="spellStart"/>
      <w:r w:rsidRPr="00D36FED">
        <w:rPr>
          <w:rFonts w:ascii="Times New Roman" w:hAnsi="Times New Roman" w:cs="Times New Roman"/>
          <w:sz w:val="28"/>
          <w:szCs w:val="28"/>
        </w:rPr>
        <w:t>маторику</w:t>
      </w:r>
      <w:proofErr w:type="spellEnd"/>
      <w:r w:rsidRPr="00D36FED">
        <w:rPr>
          <w:rFonts w:ascii="Times New Roman" w:hAnsi="Times New Roman" w:cs="Times New Roman"/>
          <w:sz w:val="28"/>
          <w:szCs w:val="28"/>
        </w:rPr>
        <w:t>, мышечный аппарат, тактильную чувствительность, повышают общий уровень мышления, улучшают быструю реакцию на смену движений.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Это могут быть такие пальчиковые игры как «Этот пальчик мама…», «Апельсин», «Котята», «Новый дом», «Белочка» и многие другие.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 xml:space="preserve">Очень важно в работе с детьми с ОВЗ использовать </w:t>
      </w:r>
      <w:proofErr w:type="spellStart"/>
      <w:r w:rsidRPr="00D36FED">
        <w:rPr>
          <w:rFonts w:ascii="Times New Roman" w:hAnsi="Times New Roman" w:cs="Times New Roman"/>
          <w:sz w:val="28"/>
          <w:szCs w:val="28"/>
        </w:rPr>
        <w:t>ритмодекламацию</w:t>
      </w:r>
      <w:proofErr w:type="spellEnd"/>
      <w:r w:rsidRPr="00D36FED">
        <w:rPr>
          <w:rFonts w:ascii="Times New Roman" w:hAnsi="Times New Roman" w:cs="Times New Roman"/>
          <w:sz w:val="28"/>
          <w:szCs w:val="28"/>
        </w:rPr>
        <w:t xml:space="preserve"> и логопедическую ритмику.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6FED">
        <w:rPr>
          <w:rFonts w:ascii="Times New Roman" w:hAnsi="Times New Roman" w:cs="Times New Roman"/>
          <w:b/>
          <w:bCs/>
          <w:sz w:val="28"/>
          <w:szCs w:val="28"/>
        </w:rPr>
        <w:t>Ритмодекламация</w:t>
      </w:r>
      <w:proofErr w:type="spellEnd"/>
      <w:r w:rsidRPr="00D36FED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D36FED">
        <w:rPr>
          <w:rFonts w:ascii="Times New Roman" w:hAnsi="Times New Roman" w:cs="Times New Roman"/>
          <w:sz w:val="28"/>
          <w:szCs w:val="28"/>
        </w:rPr>
        <w:t> это чтение стихов на фоне ритмического или музыкального сопровождения.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b/>
          <w:bCs/>
          <w:sz w:val="28"/>
          <w:szCs w:val="28"/>
        </w:rPr>
        <w:t>Логопедическая ритмика- </w:t>
      </w:r>
      <w:r w:rsidRPr="00D36FED">
        <w:rPr>
          <w:rFonts w:ascii="Times New Roman" w:hAnsi="Times New Roman" w:cs="Times New Roman"/>
          <w:sz w:val="28"/>
          <w:szCs w:val="28"/>
        </w:rPr>
        <w:t>сочетание слова с движением или пением, способствующим нормализации речи. </w:t>
      </w:r>
      <w:r w:rsidRPr="00D36FED">
        <w:rPr>
          <w:rFonts w:ascii="Times New Roman" w:hAnsi="Times New Roman" w:cs="Times New Roman"/>
          <w:sz w:val="28"/>
          <w:szCs w:val="28"/>
        </w:rPr>
        <w:br/>
        <w:t>Так же, применение на занятиях игры на различных музыкальных инструментах могут решить ряд развивающих задач: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- развитие внимания и памяти;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- формирование координации движения и пения;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- развитие мелкой моторики;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- развитие музыкального ритма.</w:t>
      </w:r>
    </w:p>
    <w:p w:rsidR="00D36FED" w:rsidRPr="00D36FED" w:rsidRDefault="00D36FED" w:rsidP="0084268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>Играть можно на таких инструментах как ложки, бубен, треугольник, колокольчик, баран, погремушка.</w:t>
      </w:r>
      <w:r w:rsidRPr="00D36FE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36FED">
        <w:rPr>
          <w:rFonts w:ascii="Times New Roman" w:hAnsi="Times New Roman" w:cs="Times New Roman"/>
          <w:sz w:val="28"/>
          <w:szCs w:val="28"/>
        </w:rPr>
        <w:t>Нельзя так же забывать момент игры во время вокальных занятий с детьми с ОВЗ. Это важно для того, чтобы ребенок не переутомлялся на занятиях и не терял интерес к деятельности. Нельзя давать слишком сложных, невыполнимых на данном уровне задач, чтобы ребенок не расстраивался из-за их невыполнения, что так же может привести к потере интереса.</w:t>
      </w:r>
      <w:r w:rsidRPr="00D36FED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D36FED" w:rsidRPr="00D36FED" w:rsidRDefault="00D36FED" w:rsidP="00D36FE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t xml:space="preserve">Таким образом, опираясь на вышеперечисленное, можно сделать вывод, что музыкальные и вокальные занятия с детьми с ОВЗ являются важной и порой неотъемлемой частью в процессе развития ребенка. А </w:t>
      </w:r>
      <w:r w:rsidR="0084268E" w:rsidRPr="00D36FED">
        <w:rPr>
          <w:rFonts w:ascii="Times New Roman" w:hAnsi="Times New Roman" w:cs="Times New Roman"/>
          <w:sz w:val="28"/>
          <w:szCs w:val="28"/>
        </w:rPr>
        <w:t>также</w:t>
      </w:r>
      <w:r w:rsidRPr="00D36FED">
        <w:rPr>
          <w:rFonts w:ascii="Times New Roman" w:hAnsi="Times New Roman" w:cs="Times New Roman"/>
          <w:sz w:val="28"/>
          <w:szCs w:val="28"/>
        </w:rPr>
        <w:t xml:space="preserve"> в организации коррекционной работы </w:t>
      </w:r>
      <w:r w:rsidR="0084268E" w:rsidRPr="00D36FED">
        <w:rPr>
          <w:rFonts w:ascii="Times New Roman" w:hAnsi="Times New Roman" w:cs="Times New Roman"/>
          <w:sz w:val="28"/>
          <w:szCs w:val="28"/>
        </w:rPr>
        <w:t>с детьми,</w:t>
      </w:r>
      <w:r w:rsidRPr="00D36FED">
        <w:rPr>
          <w:rFonts w:ascii="Times New Roman" w:hAnsi="Times New Roman" w:cs="Times New Roman"/>
          <w:sz w:val="28"/>
          <w:szCs w:val="28"/>
        </w:rPr>
        <w:t xml:space="preserve"> способствующим развитию положительного психоэмоционального состояния, повышающим интерес к окружающему миру. Занятия в группах с детьми с ОВЗ так же очень важны. Такая деятельность позволит ребенку быстрее и легче социализироваться, ощутить себя нужным и полезным в обществе.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D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D36FED">
        <w:rPr>
          <w:rFonts w:ascii="Times New Roman" w:hAnsi="Times New Roman" w:cs="Times New Roman"/>
          <w:sz w:val="28"/>
          <w:szCs w:val="28"/>
        </w:rPr>
        <w:t>Королькова</w:t>
      </w:r>
      <w:proofErr w:type="spellEnd"/>
      <w:r w:rsidRPr="00D36FED">
        <w:rPr>
          <w:rFonts w:ascii="Times New Roman" w:hAnsi="Times New Roman" w:cs="Times New Roman"/>
          <w:sz w:val="28"/>
          <w:szCs w:val="28"/>
        </w:rPr>
        <w:t xml:space="preserve"> Е. А. Музыкальное занятие как средство коррекционного развития при обучении и воспитании детей с ограниченными возможностями здоровья [Текст] // Инновационные педагогические технологии: материалы IV </w:t>
      </w:r>
      <w:proofErr w:type="spellStart"/>
      <w:r w:rsidRPr="00D36FED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D36FED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Pr="00D36FED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D36FED">
        <w:rPr>
          <w:rFonts w:ascii="Times New Roman" w:hAnsi="Times New Roman" w:cs="Times New Roman"/>
          <w:sz w:val="28"/>
          <w:szCs w:val="28"/>
        </w:rPr>
        <w:t>. (г. Казань, май 2016 г.). — Казань: Бук, 2016. — С. 87-90. — URL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36F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36FED">
        <w:rPr>
          <w:rFonts w:ascii="Times New Roman" w:hAnsi="Times New Roman" w:cs="Times New Roman"/>
          <w:sz w:val="28"/>
          <w:szCs w:val="28"/>
        </w:rPr>
        <w:t>Котышева</w:t>
      </w:r>
      <w:proofErr w:type="spellEnd"/>
      <w:r w:rsidRPr="00D36FED">
        <w:rPr>
          <w:rFonts w:ascii="Times New Roman" w:hAnsi="Times New Roman" w:cs="Times New Roman"/>
          <w:sz w:val="28"/>
          <w:szCs w:val="28"/>
        </w:rPr>
        <w:t xml:space="preserve"> Е. Н. Музыкальная коррекция детей с ОВЗ. — Омский вестник: Издательство Речь, 2010.</w:t>
      </w:r>
    </w:p>
    <w:p w:rsidR="00D36FED" w:rsidRPr="00D36FED" w:rsidRDefault="00D36FED" w:rsidP="00D36F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36F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36FED">
        <w:rPr>
          <w:rFonts w:ascii="Times New Roman" w:hAnsi="Times New Roman" w:cs="Times New Roman"/>
          <w:sz w:val="28"/>
          <w:szCs w:val="28"/>
        </w:rPr>
        <w:t>Котышева</w:t>
      </w:r>
      <w:proofErr w:type="spellEnd"/>
      <w:r w:rsidRPr="00D36FED">
        <w:rPr>
          <w:rFonts w:ascii="Times New Roman" w:hAnsi="Times New Roman" w:cs="Times New Roman"/>
          <w:sz w:val="28"/>
          <w:szCs w:val="28"/>
        </w:rPr>
        <w:t xml:space="preserve"> Е. Н. Музыкальная терапия для детей дошкольного возраста с ограниченными возможностями здоровья. — Психологическая газета, 2008.</w:t>
      </w:r>
    </w:p>
    <w:p w:rsidR="0006335C" w:rsidRPr="00D36FED" w:rsidRDefault="0084268E" w:rsidP="00D36F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6335C" w:rsidRPr="00D3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61"/>
    <w:rsid w:val="00355896"/>
    <w:rsid w:val="007C7A61"/>
    <w:rsid w:val="0084268E"/>
    <w:rsid w:val="009B175C"/>
    <w:rsid w:val="00D3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A127F"/>
  <w15:chartTrackingRefBased/>
  <w15:docId w15:val="{D0637A34-FF91-4FDE-9B69-601790D5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2025-02-21T17:23:00Z</dcterms:created>
  <dcterms:modified xsi:type="dcterms:W3CDTF">2025-02-21T17:27:00Z</dcterms:modified>
</cp:coreProperties>
</file>