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C47DFF" w14:textId="77777777" w:rsidR="00DC1662" w:rsidRPr="006D3FC4" w:rsidRDefault="00DC1662" w:rsidP="00DC1662">
      <w:pPr>
        <w:spacing w:after="0"/>
        <w:jc w:val="center"/>
        <w:rPr>
          <w:rFonts w:ascii="Times New Roman" w:hAnsi="Times New Roman"/>
        </w:rPr>
      </w:pPr>
      <w:r w:rsidRPr="00ED233A">
        <w:rPr>
          <w:rFonts w:ascii="Times New Roman" w:hAnsi="Times New Roman"/>
          <w:noProof/>
        </w:rPr>
        <w:drawing>
          <wp:anchor distT="0" distB="0" distL="114300" distR="114300" simplePos="0" relativeHeight="251659264" behindDoc="1" locked="0" layoutInCell="1" allowOverlap="1" wp14:anchorId="13EF4002" wp14:editId="5C773E54">
            <wp:simplePos x="0" y="0"/>
            <wp:positionH relativeFrom="column">
              <wp:posOffset>-1099185</wp:posOffset>
            </wp:positionH>
            <wp:positionV relativeFrom="paragraph">
              <wp:posOffset>118110</wp:posOffset>
            </wp:positionV>
            <wp:extent cx="7861300" cy="9867900"/>
            <wp:effectExtent l="0" t="0" r="635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49"/>
                    <a:stretch/>
                  </pic:blipFill>
                  <pic:spPr bwMode="auto">
                    <a:xfrm>
                      <a:off x="0" y="0"/>
                      <a:ext cx="7861300" cy="986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233A">
        <w:rPr>
          <w:rFonts w:ascii="Times New Roman" w:hAnsi="Times New Roman"/>
          <w:bCs/>
        </w:rPr>
        <w:t>МУНИЦИПАЛЬНОЕ  БЮДЖЕТНОЕ УЧРЕЖДЕНИЕ ДОПОЛНИТЕЛЬНОГО  ОБРАЗОВАНИЯ «ГОРОДСКОЙ ДВОРЕЦ ДЕТСКОГО И ЮНОШЕСКОГО ТВОРЧЕСТВА</w:t>
      </w:r>
    </w:p>
    <w:p w14:paraId="7C22749A" w14:textId="77777777" w:rsidR="00DC1662" w:rsidRPr="00ED233A" w:rsidRDefault="00DC1662" w:rsidP="00DC1662">
      <w:pPr>
        <w:spacing w:after="0"/>
        <w:ind w:firstLine="851"/>
        <w:jc w:val="center"/>
        <w:rPr>
          <w:rFonts w:ascii="Times New Roman" w:hAnsi="Times New Roman"/>
          <w:bCs/>
        </w:rPr>
      </w:pPr>
      <w:r w:rsidRPr="00ED233A">
        <w:rPr>
          <w:rFonts w:ascii="Times New Roman" w:hAnsi="Times New Roman"/>
          <w:bCs/>
        </w:rPr>
        <w:t>ИМ. В.Г. ДЖАРТЫ ГОРОДА МАКЕЕВКИ»</w:t>
      </w:r>
    </w:p>
    <w:p w14:paraId="50E03766" w14:textId="77777777" w:rsidR="00DC1662" w:rsidRPr="00E567BB" w:rsidRDefault="00DC1662" w:rsidP="00DC1662">
      <w:pPr>
        <w:jc w:val="center"/>
        <w:rPr>
          <w:rFonts w:ascii="Times New Roman" w:hAnsi="Times New Roman"/>
          <w:sz w:val="28"/>
          <w:szCs w:val="28"/>
        </w:rPr>
      </w:pPr>
    </w:p>
    <w:p w14:paraId="44BA1CD8" w14:textId="77777777" w:rsidR="00DC1662" w:rsidRPr="00E567BB" w:rsidRDefault="00DC1662" w:rsidP="00DC1662">
      <w:pPr>
        <w:jc w:val="center"/>
        <w:rPr>
          <w:rFonts w:ascii="Times New Roman" w:hAnsi="Times New Roman"/>
          <w:sz w:val="28"/>
          <w:szCs w:val="28"/>
        </w:rPr>
      </w:pPr>
    </w:p>
    <w:p w14:paraId="73094C34" w14:textId="77777777" w:rsidR="00DC1662" w:rsidRPr="00E567BB" w:rsidRDefault="00DC1662" w:rsidP="00E5337F">
      <w:pPr>
        <w:rPr>
          <w:rFonts w:ascii="Times New Roman" w:hAnsi="Times New Roman"/>
          <w:sz w:val="28"/>
          <w:szCs w:val="28"/>
        </w:rPr>
      </w:pPr>
    </w:p>
    <w:p w14:paraId="46BD563C" w14:textId="77777777" w:rsidR="00DC1662" w:rsidRPr="00D913A6" w:rsidRDefault="00DC1662" w:rsidP="00DC1662">
      <w:pPr>
        <w:jc w:val="center"/>
        <w:rPr>
          <w:rFonts w:ascii="Times New Roman" w:hAnsi="Times New Roman"/>
          <w:sz w:val="56"/>
          <w:szCs w:val="56"/>
        </w:rPr>
      </w:pPr>
      <w:r>
        <w:rPr>
          <w:rFonts w:ascii="Times New Roman" w:hAnsi="Times New Roman"/>
          <w:sz w:val="56"/>
          <w:szCs w:val="56"/>
        </w:rPr>
        <w:t>Фестиваль «Профессия учитель – важная и благородная»</w:t>
      </w:r>
    </w:p>
    <w:p w14:paraId="68A2127D" w14:textId="77777777" w:rsidR="00DC1662" w:rsidRPr="00E567BB" w:rsidRDefault="00DC1662" w:rsidP="00DC1662">
      <w:pPr>
        <w:jc w:val="center"/>
        <w:rPr>
          <w:rFonts w:ascii="Times New Roman" w:hAnsi="Times New Roman"/>
          <w:b/>
          <w:sz w:val="32"/>
          <w:szCs w:val="28"/>
        </w:rPr>
      </w:pPr>
    </w:p>
    <w:p w14:paraId="2CAC2552" w14:textId="77777777" w:rsidR="00DC1662" w:rsidRDefault="00DC1662" w:rsidP="00DC1662">
      <w:pPr>
        <w:jc w:val="center"/>
        <w:rPr>
          <w:rFonts w:ascii="Times New Roman" w:hAnsi="Times New Roman"/>
          <w:b/>
          <w:sz w:val="56"/>
          <w:szCs w:val="56"/>
        </w:rPr>
      </w:pPr>
      <w:r w:rsidRPr="00052083">
        <w:rPr>
          <w:rFonts w:ascii="Times New Roman" w:hAnsi="Times New Roman"/>
          <w:b/>
          <w:sz w:val="56"/>
          <w:szCs w:val="56"/>
        </w:rPr>
        <w:t>Площадка «Калейдоскоп сценариев современных уроков»</w:t>
      </w:r>
    </w:p>
    <w:p w14:paraId="5D74C6D1" w14:textId="77777777" w:rsidR="003B53B9" w:rsidRDefault="00DC1662" w:rsidP="00DC1662">
      <w:pPr>
        <w:jc w:val="center"/>
        <w:rPr>
          <w:rFonts w:ascii="Times New Roman" w:hAnsi="Times New Roman"/>
          <w:b/>
          <w:sz w:val="36"/>
          <w:szCs w:val="28"/>
        </w:rPr>
      </w:pPr>
      <w:r>
        <w:rPr>
          <w:rFonts w:ascii="Times New Roman" w:hAnsi="Times New Roman"/>
          <w:b/>
          <w:sz w:val="36"/>
          <w:szCs w:val="28"/>
        </w:rPr>
        <w:t xml:space="preserve">Наумова </w:t>
      </w:r>
      <w:proofErr w:type="spellStart"/>
      <w:r>
        <w:rPr>
          <w:rFonts w:ascii="Times New Roman" w:hAnsi="Times New Roman"/>
          <w:b/>
          <w:sz w:val="36"/>
          <w:szCs w:val="28"/>
        </w:rPr>
        <w:t>Аляна</w:t>
      </w:r>
      <w:proofErr w:type="spellEnd"/>
      <w:r>
        <w:rPr>
          <w:rFonts w:ascii="Times New Roman" w:hAnsi="Times New Roman"/>
          <w:b/>
          <w:sz w:val="36"/>
          <w:szCs w:val="28"/>
        </w:rPr>
        <w:t xml:space="preserve"> Юрьевна</w:t>
      </w:r>
      <w:r w:rsidR="003B53B9">
        <w:rPr>
          <w:rFonts w:ascii="Times New Roman" w:hAnsi="Times New Roman"/>
          <w:b/>
          <w:sz w:val="36"/>
          <w:szCs w:val="28"/>
        </w:rPr>
        <w:t>,</w:t>
      </w:r>
    </w:p>
    <w:p w14:paraId="63208172" w14:textId="7BFA41AE" w:rsidR="00DC1662" w:rsidRPr="00B32D02" w:rsidRDefault="003B53B9" w:rsidP="00DC1662">
      <w:pPr>
        <w:jc w:val="center"/>
        <w:rPr>
          <w:rFonts w:ascii="Times New Roman" w:eastAsia="SimSun" w:hAnsi="Times New Roman"/>
          <w:b/>
          <w:sz w:val="32"/>
          <w:szCs w:val="24"/>
          <w:lang w:eastAsia="zh-CN"/>
        </w:rPr>
      </w:pPr>
      <w:r>
        <w:rPr>
          <w:rFonts w:ascii="Times New Roman" w:hAnsi="Times New Roman"/>
          <w:b/>
          <w:sz w:val="36"/>
          <w:szCs w:val="28"/>
        </w:rPr>
        <w:t xml:space="preserve">педагог дополнительного образования </w:t>
      </w:r>
      <w:r w:rsidR="00DC1662">
        <w:rPr>
          <w:rFonts w:ascii="Times New Roman" w:hAnsi="Times New Roman"/>
          <w:b/>
          <w:sz w:val="36"/>
          <w:szCs w:val="28"/>
        </w:rPr>
        <w:t xml:space="preserve"> </w:t>
      </w:r>
    </w:p>
    <w:p w14:paraId="7112D744" w14:textId="77777777" w:rsidR="00DC1662" w:rsidRDefault="00DC1662" w:rsidP="00DC1662">
      <w:pPr>
        <w:jc w:val="center"/>
        <w:rPr>
          <w:rFonts w:ascii="Times New Roman" w:eastAsia="SimSun" w:hAnsi="Times New Roman"/>
          <w:b/>
          <w:color w:val="000000"/>
          <w:sz w:val="24"/>
          <w:szCs w:val="24"/>
          <w:lang w:eastAsia="zh-CN"/>
        </w:rPr>
      </w:pPr>
    </w:p>
    <w:p w14:paraId="7AD93845" w14:textId="77777777" w:rsidR="00DC1662" w:rsidRDefault="00DC1662" w:rsidP="00DC1662">
      <w:pPr>
        <w:jc w:val="center"/>
        <w:rPr>
          <w:rFonts w:ascii="Times New Roman" w:eastAsia="SimSun" w:hAnsi="Times New Roman"/>
          <w:b/>
          <w:color w:val="000000"/>
          <w:sz w:val="24"/>
          <w:szCs w:val="24"/>
          <w:lang w:eastAsia="zh-CN"/>
        </w:rPr>
      </w:pPr>
    </w:p>
    <w:p w14:paraId="7A50B6E8" w14:textId="77777777" w:rsidR="00DC1662" w:rsidRDefault="00DC1662" w:rsidP="00DC1662">
      <w:pPr>
        <w:jc w:val="center"/>
        <w:rPr>
          <w:rFonts w:ascii="Times New Roman" w:eastAsia="SimSun" w:hAnsi="Times New Roman"/>
          <w:b/>
          <w:color w:val="000000"/>
          <w:sz w:val="24"/>
          <w:szCs w:val="24"/>
          <w:lang w:eastAsia="zh-CN"/>
        </w:rPr>
      </w:pPr>
    </w:p>
    <w:p w14:paraId="0585EEA0" w14:textId="77777777" w:rsidR="00DC1662" w:rsidRDefault="00DC1662" w:rsidP="00DC1662">
      <w:pPr>
        <w:jc w:val="center"/>
        <w:rPr>
          <w:rFonts w:ascii="Times New Roman" w:eastAsia="SimSun" w:hAnsi="Times New Roman"/>
          <w:b/>
          <w:color w:val="000000"/>
          <w:sz w:val="24"/>
          <w:szCs w:val="24"/>
          <w:lang w:eastAsia="zh-CN"/>
        </w:rPr>
      </w:pPr>
    </w:p>
    <w:p w14:paraId="7E202BD7" w14:textId="77777777" w:rsidR="00DC1662" w:rsidRDefault="00DC1662" w:rsidP="00DC1662">
      <w:pPr>
        <w:jc w:val="center"/>
        <w:rPr>
          <w:rFonts w:ascii="Times New Roman" w:eastAsia="SimSun" w:hAnsi="Times New Roman"/>
          <w:b/>
          <w:color w:val="000000"/>
          <w:sz w:val="24"/>
          <w:szCs w:val="24"/>
          <w:lang w:eastAsia="zh-CN"/>
        </w:rPr>
      </w:pPr>
    </w:p>
    <w:p w14:paraId="333ECE64" w14:textId="77777777" w:rsidR="00DC1662" w:rsidRPr="00545600" w:rsidRDefault="00DC1662" w:rsidP="00DC1662">
      <w:pPr>
        <w:jc w:val="center"/>
        <w:rPr>
          <w:b/>
        </w:rPr>
      </w:pPr>
      <w:r>
        <w:rPr>
          <w:b/>
        </w:rPr>
        <w:t xml:space="preserve">                                                                    </w:t>
      </w:r>
    </w:p>
    <w:p w14:paraId="0B80B2C4" w14:textId="77777777" w:rsidR="00DC1662" w:rsidRDefault="00DC1662" w:rsidP="00DC1662">
      <w:pPr>
        <w:rPr>
          <w:rFonts w:ascii="Times New Roman" w:hAnsi="Times New Roman"/>
          <w:sz w:val="28"/>
          <w:szCs w:val="28"/>
        </w:rPr>
        <w:sectPr w:rsidR="00DC1662" w:rsidSect="00605201">
          <w:footerReference w:type="default" r:id="rId10"/>
          <w:pgSz w:w="11906" w:h="16838"/>
          <w:pgMar w:top="1134" w:right="850" w:bottom="1134" w:left="1701" w:header="708" w:footer="708" w:gutter="0"/>
          <w:pgNumType w:start="0"/>
          <w:cols w:space="708"/>
          <w:docGrid w:linePitch="360"/>
        </w:sectPr>
      </w:pPr>
    </w:p>
    <w:p w14:paraId="6356B3E9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B53B9">
        <w:rPr>
          <w:rFonts w:ascii="Times New Roman" w:hAnsi="Times New Roman"/>
          <w:b/>
          <w:sz w:val="28"/>
          <w:szCs w:val="28"/>
        </w:rPr>
        <w:lastRenderedPageBreak/>
        <w:t>Предмет</w:t>
      </w:r>
      <w:r w:rsidRPr="00052083">
        <w:rPr>
          <w:rFonts w:ascii="Times New Roman" w:hAnsi="Times New Roman"/>
          <w:sz w:val="28"/>
          <w:szCs w:val="28"/>
        </w:rPr>
        <w:t>: Современный эстрадный танец.</w:t>
      </w:r>
    </w:p>
    <w:p w14:paraId="1040E004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B53B9">
        <w:rPr>
          <w:rFonts w:ascii="Times New Roman" w:hAnsi="Times New Roman"/>
          <w:b/>
          <w:sz w:val="28"/>
          <w:szCs w:val="28"/>
        </w:rPr>
        <w:t>Тема урока</w:t>
      </w:r>
      <w:r w:rsidRPr="00052083">
        <w:rPr>
          <w:rFonts w:ascii="Times New Roman" w:hAnsi="Times New Roman"/>
          <w:sz w:val="28"/>
          <w:szCs w:val="28"/>
        </w:rPr>
        <w:t>: Партерная гимнастика.</w:t>
      </w:r>
    </w:p>
    <w:p w14:paraId="23DEC249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B53B9">
        <w:rPr>
          <w:rFonts w:ascii="Times New Roman" w:hAnsi="Times New Roman"/>
          <w:b/>
          <w:sz w:val="28"/>
          <w:szCs w:val="28"/>
        </w:rPr>
        <w:t>Цель урока</w:t>
      </w:r>
      <w:r w:rsidRPr="00052083">
        <w:rPr>
          <w:rFonts w:ascii="Times New Roman" w:hAnsi="Times New Roman"/>
          <w:sz w:val="28"/>
          <w:szCs w:val="28"/>
        </w:rPr>
        <w:t>: Развитие природных данных обучающихся, улучшение координации движений. Выявление уровня освоения программы. Подготовка к разучиванию нового хореографического номера.</w:t>
      </w:r>
    </w:p>
    <w:p w14:paraId="33D03347" w14:textId="77777777" w:rsidR="00DC1662" w:rsidRPr="003B53B9" w:rsidRDefault="00DC1662" w:rsidP="00DC1662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3B53B9">
        <w:rPr>
          <w:rFonts w:ascii="Times New Roman" w:hAnsi="Times New Roman"/>
          <w:b/>
          <w:sz w:val="28"/>
          <w:szCs w:val="28"/>
        </w:rPr>
        <w:t xml:space="preserve">Задачи: </w:t>
      </w:r>
    </w:p>
    <w:p w14:paraId="554BEC94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52083">
        <w:rPr>
          <w:rFonts w:ascii="Times New Roman" w:hAnsi="Times New Roman"/>
          <w:sz w:val="28"/>
          <w:szCs w:val="28"/>
        </w:rPr>
        <w:t>Образовательные:</w:t>
      </w:r>
    </w:p>
    <w:p w14:paraId="5CBFD609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52083">
        <w:rPr>
          <w:rFonts w:ascii="Times New Roman" w:hAnsi="Times New Roman"/>
          <w:sz w:val="28"/>
          <w:szCs w:val="28"/>
        </w:rPr>
        <w:t>- закрепление знаний, умений и навыков, полученных на предыдущих уроках;</w:t>
      </w:r>
    </w:p>
    <w:p w14:paraId="4683032B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52083">
        <w:rPr>
          <w:rFonts w:ascii="Times New Roman" w:hAnsi="Times New Roman"/>
          <w:sz w:val="28"/>
          <w:szCs w:val="28"/>
        </w:rPr>
        <w:t>- развитие осмысленного исполнения движений;</w:t>
      </w:r>
    </w:p>
    <w:p w14:paraId="2B1D51AE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52083">
        <w:rPr>
          <w:rFonts w:ascii="Times New Roman" w:hAnsi="Times New Roman"/>
          <w:sz w:val="28"/>
          <w:szCs w:val="28"/>
        </w:rPr>
        <w:t xml:space="preserve">- развитие познавательных интересов и творческого потенциала </w:t>
      </w:r>
      <w:proofErr w:type="spellStart"/>
      <w:r w:rsidRPr="00052083">
        <w:rPr>
          <w:rFonts w:ascii="Times New Roman" w:hAnsi="Times New Roman"/>
          <w:sz w:val="28"/>
          <w:szCs w:val="28"/>
        </w:rPr>
        <w:t>обучащихся</w:t>
      </w:r>
      <w:proofErr w:type="spellEnd"/>
      <w:r w:rsidRPr="00052083">
        <w:rPr>
          <w:rFonts w:ascii="Times New Roman" w:hAnsi="Times New Roman"/>
          <w:sz w:val="28"/>
          <w:szCs w:val="28"/>
        </w:rPr>
        <w:t>.</w:t>
      </w:r>
    </w:p>
    <w:p w14:paraId="1ED33783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52083">
        <w:rPr>
          <w:rFonts w:ascii="Times New Roman" w:hAnsi="Times New Roman"/>
          <w:sz w:val="28"/>
          <w:szCs w:val="28"/>
        </w:rPr>
        <w:t>Развивающие:</w:t>
      </w:r>
    </w:p>
    <w:p w14:paraId="28055204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52083">
        <w:rPr>
          <w:rFonts w:ascii="Times New Roman" w:hAnsi="Times New Roman"/>
          <w:sz w:val="28"/>
          <w:szCs w:val="28"/>
        </w:rPr>
        <w:t>- развитие координации движений;</w:t>
      </w:r>
    </w:p>
    <w:p w14:paraId="6F282A7C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52083">
        <w:rPr>
          <w:rFonts w:ascii="Times New Roman" w:hAnsi="Times New Roman"/>
          <w:sz w:val="28"/>
          <w:szCs w:val="28"/>
        </w:rPr>
        <w:t>- укрепление опорно-двигательного аппарата;</w:t>
      </w:r>
    </w:p>
    <w:p w14:paraId="72F2B860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52083">
        <w:rPr>
          <w:rFonts w:ascii="Times New Roman" w:hAnsi="Times New Roman"/>
          <w:sz w:val="28"/>
          <w:szCs w:val="28"/>
        </w:rPr>
        <w:t>- развитие выносливости и постановки дыхания;</w:t>
      </w:r>
    </w:p>
    <w:p w14:paraId="64983947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52083">
        <w:rPr>
          <w:rFonts w:ascii="Times New Roman" w:hAnsi="Times New Roman"/>
          <w:sz w:val="28"/>
          <w:szCs w:val="28"/>
        </w:rPr>
        <w:t xml:space="preserve">-  развитие гибкости, эластичности мышц, </w:t>
      </w:r>
      <w:proofErr w:type="spellStart"/>
      <w:r w:rsidRPr="00052083">
        <w:rPr>
          <w:rFonts w:ascii="Times New Roman" w:hAnsi="Times New Roman"/>
          <w:sz w:val="28"/>
          <w:szCs w:val="28"/>
        </w:rPr>
        <w:t>выворотности</w:t>
      </w:r>
      <w:proofErr w:type="spellEnd"/>
      <w:r w:rsidRPr="00052083">
        <w:rPr>
          <w:rFonts w:ascii="Times New Roman" w:hAnsi="Times New Roman"/>
          <w:sz w:val="28"/>
          <w:szCs w:val="28"/>
        </w:rPr>
        <w:t>, подвижности суставов;</w:t>
      </w:r>
    </w:p>
    <w:p w14:paraId="3EDA431E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52083">
        <w:rPr>
          <w:rFonts w:ascii="Times New Roman" w:hAnsi="Times New Roman"/>
          <w:sz w:val="28"/>
          <w:szCs w:val="28"/>
        </w:rPr>
        <w:t xml:space="preserve">- развитие координации движений; </w:t>
      </w:r>
    </w:p>
    <w:p w14:paraId="564DA612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52083">
        <w:rPr>
          <w:rFonts w:ascii="Times New Roman" w:hAnsi="Times New Roman"/>
          <w:sz w:val="28"/>
          <w:szCs w:val="28"/>
        </w:rPr>
        <w:t>- развитие навыков пластичности, выразительности, воображения и грациозности.</w:t>
      </w:r>
    </w:p>
    <w:p w14:paraId="7BE8E803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52083">
        <w:rPr>
          <w:rFonts w:ascii="Times New Roman" w:hAnsi="Times New Roman"/>
          <w:sz w:val="28"/>
          <w:szCs w:val="28"/>
        </w:rPr>
        <w:t>Воспитательные:</w:t>
      </w:r>
    </w:p>
    <w:p w14:paraId="3119B560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52083">
        <w:rPr>
          <w:rFonts w:ascii="Times New Roman" w:hAnsi="Times New Roman"/>
          <w:sz w:val="28"/>
          <w:szCs w:val="28"/>
        </w:rPr>
        <w:t>- формирование чувства ответственности;</w:t>
      </w:r>
    </w:p>
    <w:p w14:paraId="424FE823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52083">
        <w:rPr>
          <w:rFonts w:ascii="Times New Roman" w:hAnsi="Times New Roman"/>
          <w:sz w:val="28"/>
          <w:szCs w:val="28"/>
        </w:rPr>
        <w:t>- активизация творческих способностей;</w:t>
      </w:r>
    </w:p>
    <w:p w14:paraId="0E894C67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52083">
        <w:rPr>
          <w:rFonts w:ascii="Times New Roman" w:hAnsi="Times New Roman"/>
          <w:sz w:val="28"/>
          <w:szCs w:val="28"/>
        </w:rPr>
        <w:t>- умение творчески взаимодействовать на уроках с педагогом</w:t>
      </w:r>
    </w:p>
    <w:p w14:paraId="4444BC0C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B53B9">
        <w:rPr>
          <w:rFonts w:ascii="Times New Roman" w:hAnsi="Times New Roman"/>
          <w:b/>
          <w:sz w:val="28"/>
          <w:szCs w:val="28"/>
        </w:rPr>
        <w:t>Методы и приемы обучения</w:t>
      </w:r>
      <w:r w:rsidRPr="00052083">
        <w:rPr>
          <w:rFonts w:ascii="Times New Roman" w:hAnsi="Times New Roman"/>
          <w:sz w:val="28"/>
          <w:szCs w:val="28"/>
        </w:rPr>
        <w:t>: словесный, наглядный, игровой.</w:t>
      </w:r>
    </w:p>
    <w:p w14:paraId="1BEEEDC8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B53B9">
        <w:rPr>
          <w:rFonts w:ascii="Times New Roman" w:hAnsi="Times New Roman"/>
          <w:b/>
          <w:sz w:val="28"/>
          <w:szCs w:val="28"/>
        </w:rPr>
        <w:t>Тип урока:</w:t>
      </w:r>
      <w:r w:rsidRPr="00052083">
        <w:rPr>
          <w:rFonts w:ascii="Times New Roman" w:hAnsi="Times New Roman"/>
          <w:sz w:val="28"/>
          <w:szCs w:val="28"/>
        </w:rPr>
        <w:t xml:space="preserve"> Закрепление знаний, выработка умений и навыков.</w:t>
      </w:r>
    </w:p>
    <w:p w14:paraId="3824C7D5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B53B9">
        <w:rPr>
          <w:rFonts w:ascii="Times New Roman" w:hAnsi="Times New Roman"/>
          <w:b/>
          <w:sz w:val="28"/>
          <w:szCs w:val="28"/>
        </w:rPr>
        <w:t>Педагогические технологии</w:t>
      </w:r>
      <w:r w:rsidRPr="00052083">
        <w:rPr>
          <w:rFonts w:ascii="Times New Roman" w:hAnsi="Times New Roman"/>
          <w:sz w:val="28"/>
          <w:szCs w:val="28"/>
        </w:rPr>
        <w:t xml:space="preserve">: здоровье сберегающие технологии; личностно-ориентированная технология с дифференцированным подходом; </w:t>
      </w:r>
    </w:p>
    <w:p w14:paraId="7612F65D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52083">
        <w:rPr>
          <w:rFonts w:ascii="Times New Roman" w:hAnsi="Times New Roman"/>
          <w:sz w:val="28"/>
          <w:szCs w:val="28"/>
        </w:rPr>
        <w:t xml:space="preserve"> технология развивающего обучения; игровая технология.</w:t>
      </w:r>
    </w:p>
    <w:p w14:paraId="508252A2" w14:textId="77777777" w:rsidR="00DC1662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B53B9">
        <w:rPr>
          <w:rFonts w:ascii="Times New Roman" w:hAnsi="Times New Roman"/>
          <w:b/>
          <w:sz w:val="28"/>
          <w:szCs w:val="28"/>
        </w:rPr>
        <w:t>Оборудование</w:t>
      </w:r>
      <w:r w:rsidRPr="00052083">
        <w:rPr>
          <w:rFonts w:ascii="Times New Roman" w:hAnsi="Times New Roman"/>
          <w:sz w:val="28"/>
          <w:szCs w:val="28"/>
        </w:rPr>
        <w:t>: гимнастические коврики, блоки для йоги, теннисные мячики, фортепиано, зеркало.</w:t>
      </w:r>
    </w:p>
    <w:p w14:paraId="1C1140A6" w14:textId="602266C2" w:rsidR="003B53B9" w:rsidRPr="003B53B9" w:rsidRDefault="003B53B9" w:rsidP="003B53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B53B9">
        <w:rPr>
          <w:rFonts w:ascii="Times New Roman" w:hAnsi="Times New Roman"/>
          <w:b/>
          <w:sz w:val="28"/>
          <w:szCs w:val="28"/>
        </w:rPr>
        <w:t xml:space="preserve">Планируемые результаты: </w:t>
      </w:r>
      <w:r w:rsidRPr="003B53B9">
        <w:rPr>
          <w:rFonts w:ascii="Times New Roman" w:hAnsi="Times New Roman"/>
          <w:sz w:val="28"/>
          <w:szCs w:val="28"/>
        </w:rPr>
        <w:t>Эмоциональный настрой на во</w:t>
      </w:r>
      <w:r>
        <w:rPr>
          <w:rFonts w:ascii="Times New Roman" w:hAnsi="Times New Roman"/>
          <w:sz w:val="28"/>
          <w:szCs w:val="28"/>
        </w:rPr>
        <w:t xml:space="preserve">сприятие, готовность к занятию. Разогрев мышечного аппарата. </w:t>
      </w:r>
      <w:r w:rsidRPr="003B53B9">
        <w:rPr>
          <w:rFonts w:ascii="Times New Roman" w:hAnsi="Times New Roman"/>
          <w:sz w:val="28"/>
          <w:szCs w:val="28"/>
        </w:rPr>
        <w:t>Совершенствование навыков при выполнении упражнений</w:t>
      </w:r>
      <w:r>
        <w:rPr>
          <w:rFonts w:ascii="Times New Roman" w:hAnsi="Times New Roman"/>
          <w:sz w:val="28"/>
          <w:szCs w:val="28"/>
        </w:rPr>
        <w:t xml:space="preserve"> по кругу и на середине класса. </w:t>
      </w:r>
      <w:r w:rsidRPr="003B53B9">
        <w:rPr>
          <w:rFonts w:ascii="Times New Roman" w:hAnsi="Times New Roman"/>
          <w:sz w:val="28"/>
          <w:szCs w:val="28"/>
        </w:rPr>
        <w:t>Умение работать в парах и по одному.</w:t>
      </w:r>
    </w:p>
    <w:p w14:paraId="5CE9E6F6" w14:textId="77777777" w:rsidR="003B53B9" w:rsidRPr="003B53B9" w:rsidRDefault="003B53B9" w:rsidP="003B53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D378173" w14:textId="1E85C660" w:rsidR="003B53B9" w:rsidRPr="003B53B9" w:rsidRDefault="003B53B9" w:rsidP="003B53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B53B9">
        <w:rPr>
          <w:rFonts w:ascii="Times New Roman" w:hAnsi="Times New Roman"/>
          <w:sz w:val="28"/>
          <w:szCs w:val="28"/>
        </w:rPr>
        <w:lastRenderedPageBreak/>
        <w:t>Формирование правильной осанки, совершенствование техники и</w:t>
      </w:r>
      <w:r>
        <w:rPr>
          <w:rFonts w:ascii="Times New Roman" w:hAnsi="Times New Roman"/>
          <w:sz w:val="28"/>
          <w:szCs w:val="28"/>
        </w:rPr>
        <w:t xml:space="preserve">сполнения партерного экзерсиса. </w:t>
      </w:r>
      <w:r w:rsidRPr="003B53B9">
        <w:rPr>
          <w:rFonts w:ascii="Times New Roman" w:hAnsi="Times New Roman"/>
          <w:sz w:val="28"/>
          <w:szCs w:val="28"/>
        </w:rPr>
        <w:t>Развитие к</w:t>
      </w:r>
      <w:r>
        <w:rPr>
          <w:rFonts w:ascii="Times New Roman" w:hAnsi="Times New Roman"/>
          <w:sz w:val="28"/>
          <w:szCs w:val="28"/>
        </w:rPr>
        <w:t xml:space="preserve">оординации, гибкости, пластики. </w:t>
      </w:r>
      <w:r w:rsidRPr="003B53B9">
        <w:rPr>
          <w:rFonts w:ascii="Times New Roman" w:hAnsi="Times New Roman"/>
          <w:sz w:val="28"/>
          <w:szCs w:val="28"/>
        </w:rPr>
        <w:t>Умение работа</w:t>
      </w:r>
      <w:r>
        <w:rPr>
          <w:rFonts w:ascii="Times New Roman" w:hAnsi="Times New Roman"/>
          <w:sz w:val="28"/>
          <w:szCs w:val="28"/>
        </w:rPr>
        <w:t xml:space="preserve">ть в коллективе (синхронность). </w:t>
      </w:r>
      <w:r w:rsidRPr="003B53B9">
        <w:rPr>
          <w:rFonts w:ascii="Times New Roman" w:hAnsi="Times New Roman"/>
          <w:sz w:val="28"/>
          <w:szCs w:val="28"/>
        </w:rPr>
        <w:t>Формирование навыков выразительности и пластики.</w:t>
      </w:r>
    </w:p>
    <w:p w14:paraId="4AB69D28" w14:textId="5545B88E" w:rsidR="003B53B9" w:rsidRPr="003B53B9" w:rsidRDefault="003B53B9" w:rsidP="003B53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волевых качеств. </w:t>
      </w:r>
      <w:r w:rsidRPr="003B53B9">
        <w:rPr>
          <w:rFonts w:ascii="Times New Roman" w:hAnsi="Times New Roman"/>
          <w:sz w:val="28"/>
          <w:szCs w:val="28"/>
        </w:rPr>
        <w:t>Создание ситуации успеха.</w:t>
      </w:r>
      <w:bookmarkStart w:id="0" w:name="_GoBack"/>
      <w:bookmarkEnd w:id="0"/>
    </w:p>
    <w:p w14:paraId="32A8ECA4" w14:textId="77777777" w:rsidR="00DC1662" w:rsidRPr="00052083" w:rsidRDefault="00DC1662" w:rsidP="00DC166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B53B9">
        <w:rPr>
          <w:rFonts w:ascii="Times New Roman" w:hAnsi="Times New Roman"/>
          <w:b/>
          <w:sz w:val="28"/>
          <w:szCs w:val="28"/>
        </w:rPr>
        <w:t>Возрастная группа</w:t>
      </w:r>
      <w:r w:rsidRPr="00052083">
        <w:rPr>
          <w:rFonts w:ascii="Times New Roman" w:hAnsi="Times New Roman"/>
          <w:sz w:val="28"/>
          <w:szCs w:val="28"/>
        </w:rPr>
        <w:t>: 5-7 лет, 2 год обучения</w:t>
      </w:r>
    </w:p>
    <w:p w14:paraId="4D2C5BE1" w14:textId="5503FB95" w:rsidR="00DC1662" w:rsidRPr="00E5337F" w:rsidRDefault="00DC1662" w:rsidP="00E5337F">
      <w:pPr>
        <w:spacing w:after="0" w:line="360" w:lineRule="auto"/>
        <w:rPr>
          <w:rFonts w:ascii="Times New Roman" w:hAnsi="Times New Roman"/>
          <w:sz w:val="28"/>
          <w:szCs w:val="28"/>
        </w:rPr>
        <w:sectPr w:rsidR="00DC1662" w:rsidRPr="00E5337F" w:rsidSect="00362415">
          <w:footerReference w:type="even" r:id="rId11"/>
          <w:footerReference w:type="default" r:id="rId12"/>
          <w:pgSz w:w="11906" w:h="16838" w:code="9"/>
          <w:pgMar w:top="720" w:right="720" w:bottom="720" w:left="720" w:header="709" w:footer="709" w:gutter="0"/>
          <w:cols w:space="708"/>
          <w:titlePg/>
          <w:docGrid w:linePitch="381"/>
        </w:sectPr>
      </w:pPr>
      <w:r w:rsidRPr="003B53B9">
        <w:rPr>
          <w:rFonts w:ascii="Times New Roman" w:hAnsi="Times New Roman"/>
          <w:b/>
          <w:sz w:val="28"/>
          <w:szCs w:val="28"/>
        </w:rPr>
        <w:t>Время</w:t>
      </w:r>
      <w:r w:rsidRPr="00052083">
        <w:rPr>
          <w:rFonts w:ascii="Times New Roman" w:hAnsi="Times New Roman"/>
          <w:sz w:val="28"/>
          <w:szCs w:val="28"/>
        </w:rPr>
        <w:t>: 1 час</w:t>
      </w:r>
    </w:p>
    <w:p w14:paraId="1CD22269" w14:textId="77777777" w:rsidR="00476EC8" w:rsidRPr="005D5DC9" w:rsidRDefault="00476EC8" w:rsidP="000C3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10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1559"/>
        <w:gridCol w:w="2977"/>
        <w:gridCol w:w="4253"/>
        <w:gridCol w:w="3260"/>
        <w:gridCol w:w="1701"/>
      </w:tblGrid>
      <w:tr w:rsidR="00DC1662" w:rsidRPr="00CF3511" w14:paraId="65266676" w14:textId="77777777" w:rsidTr="00DC1662"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FAA524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  <w:r w:rsidRPr="00CF3511">
              <w:rPr>
                <w:rFonts w:ascii="Times New Roman" w:hAnsi="Times New Roman"/>
              </w:rPr>
              <w:t>Этап урока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9E5B27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  <w:r w:rsidRPr="00CF3511">
              <w:rPr>
                <w:rFonts w:ascii="Times New Roman" w:hAnsi="Times New Roman"/>
              </w:rPr>
              <w:t>Время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B16C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  <w:r w:rsidRPr="00CF3511">
              <w:rPr>
                <w:rFonts w:ascii="Times New Roman" w:hAnsi="Times New Roman"/>
              </w:rPr>
              <w:t>Содержание педагогического взаимодействия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72564D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  <w:r w:rsidRPr="00CF3511">
              <w:rPr>
                <w:rFonts w:ascii="Times New Roman" w:hAnsi="Times New Roman"/>
              </w:rPr>
              <w:t>Формируемые УУД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F658830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  <w:r w:rsidRPr="00CF3511">
              <w:rPr>
                <w:rFonts w:ascii="Times New Roman" w:hAnsi="Times New Roman"/>
              </w:rPr>
              <w:t>Планируемые результаты</w:t>
            </w:r>
          </w:p>
        </w:tc>
      </w:tr>
      <w:tr w:rsidR="00DC1662" w:rsidRPr="00CF3511" w14:paraId="62B4E940" w14:textId="77777777" w:rsidTr="00DC1662"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B295" w14:textId="77777777" w:rsidR="00DC1662" w:rsidRPr="00CF3511" w:rsidRDefault="00DC1662" w:rsidP="006A663F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BF51" w14:textId="77777777" w:rsidR="00DC1662" w:rsidRPr="00CF3511" w:rsidRDefault="00DC1662" w:rsidP="006A663F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614F" w14:textId="77777777" w:rsidR="00DC1662" w:rsidRPr="00CF3511" w:rsidRDefault="00DC1662" w:rsidP="006A663F">
            <w:pPr>
              <w:spacing w:line="360" w:lineRule="auto"/>
              <w:rPr>
                <w:rFonts w:ascii="Times New Roman" w:hAnsi="Times New Roman"/>
              </w:rPr>
            </w:pPr>
            <w:r w:rsidRPr="00CF3511">
              <w:rPr>
                <w:rFonts w:ascii="Times New Roman" w:hAnsi="Times New Roman"/>
              </w:rPr>
              <w:t>Деятельность учителя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2090" w14:textId="77777777" w:rsidR="00DC1662" w:rsidRPr="00CF3511" w:rsidRDefault="00DC1662" w:rsidP="006A663F">
            <w:pPr>
              <w:spacing w:line="360" w:lineRule="auto"/>
              <w:rPr>
                <w:rFonts w:ascii="Times New Roman" w:hAnsi="Times New Roman"/>
              </w:rPr>
            </w:pPr>
            <w:r w:rsidRPr="00CF3511">
              <w:rPr>
                <w:rFonts w:ascii="Times New Roman" w:hAnsi="Times New Roman"/>
              </w:rPr>
              <w:t xml:space="preserve">Деятельность </w:t>
            </w:r>
            <w:proofErr w:type="gramStart"/>
            <w:r w:rsidRPr="00CF3511">
              <w:rPr>
                <w:rFonts w:ascii="Times New Roman" w:hAnsi="Times New Roman"/>
              </w:rPr>
              <w:t>обучающихся</w:t>
            </w:r>
            <w:proofErr w:type="gramEnd"/>
          </w:p>
        </w:tc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20BC" w14:textId="77777777" w:rsidR="00DC1662" w:rsidRPr="00CF3511" w:rsidRDefault="00DC1662" w:rsidP="006A663F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9FD8" w14:textId="77777777" w:rsidR="00DC1662" w:rsidRPr="00CF3511" w:rsidRDefault="00DC1662" w:rsidP="006A663F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DC1662" w:rsidRPr="00CF3511" w14:paraId="212E4F64" w14:textId="77777777" w:rsidTr="00DC1662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168A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i/>
                <w:iCs/>
                <w:color w:val="000000"/>
                <w:sz w:val="21"/>
                <w:szCs w:val="21"/>
                <w:shd w:val="clear" w:color="auto" w:fill="FFFFFF"/>
              </w:rPr>
              <w:t>I этап.</w:t>
            </w:r>
          </w:p>
          <w:p w14:paraId="2E1E8141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</w:p>
          <w:p w14:paraId="63515B46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color w:val="000000"/>
                <w:sz w:val="21"/>
                <w:szCs w:val="21"/>
              </w:rPr>
              <w:t>Мотивация к учебной деятельности</w:t>
            </w:r>
          </w:p>
          <w:p w14:paraId="43278344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</w:p>
          <w:p w14:paraId="5DE3A4B0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i/>
                <w:iCs/>
                <w:color w:val="000000"/>
                <w:sz w:val="21"/>
                <w:szCs w:val="21"/>
              </w:rPr>
              <w:t>Цель:</w:t>
            </w:r>
          </w:p>
          <w:p w14:paraId="0131DDBE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- проверка готовности </w:t>
            </w:r>
            <w:proofErr w:type="gramStart"/>
            <w:r w:rsidRPr="00CF3511">
              <w:rPr>
                <w:color w:val="000000"/>
                <w:sz w:val="21"/>
                <w:szCs w:val="21"/>
              </w:rPr>
              <w:t>обучающихся</w:t>
            </w:r>
            <w:proofErr w:type="gramEnd"/>
            <w:r w:rsidRPr="00CF3511">
              <w:rPr>
                <w:color w:val="000000"/>
                <w:sz w:val="21"/>
                <w:szCs w:val="21"/>
              </w:rPr>
              <w:t>.</w:t>
            </w:r>
          </w:p>
          <w:p w14:paraId="7114616A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23D5" w14:textId="77777777" w:rsidR="00DC1662" w:rsidRPr="00CF3511" w:rsidRDefault="00DC1662" w:rsidP="006A663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F3511"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>5 мин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7F36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Организует обучающихся.</w:t>
            </w:r>
          </w:p>
          <w:p w14:paraId="6DB63CD7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Проверяет готовность к занятию.</w:t>
            </w:r>
          </w:p>
          <w:p w14:paraId="0348F879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Обращает внимание на форму, дисциплинированность, дружелюбность.</w:t>
            </w:r>
          </w:p>
          <w:p w14:paraId="2170F0E2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Проводит инструктаж, </w:t>
            </w:r>
          </w:p>
          <w:p w14:paraId="04D5C70E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настраивает детей на работу.</w:t>
            </w:r>
          </w:p>
          <w:p w14:paraId="18420A01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Объясняет тему и цель занятия.</w:t>
            </w:r>
          </w:p>
          <w:p w14:paraId="38867865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7EBB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  <w:r w:rsidRPr="00CF3511">
              <w:rPr>
                <w:rFonts w:ascii="Times New Roman" w:hAnsi="Times New Roman"/>
              </w:rPr>
              <w:t>Вход детей в класс построение. Поклон под музыку.</w:t>
            </w:r>
          </w:p>
          <w:p w14:paraId="489B7CB6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</w:p>
          <w:p w14:paraId="100C357A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  <w:r w:rsidRPr="00CF3511">
              <w:rPr>
                <w:rFonts w:ascii="Times New Roman" w:hAnsi="Times New Roman"/>
              </w:rPr>
              <w:t>Знакомство с темой и целью занятия.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3740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  <w:proofErr w:type="spellStart"/>
            <w:r w:rsidRPr="00CF3511">
              <w:rPr>
                <w:rFonts w:ascii="Times New Roman" w:hAnsi="Times New Roman"/>
                <w:b/>
                <w:bCs/>
              </w:rPr>
              <w:t>Метапредметные</w:t>
            </w:r>
            <w:proofErr w:type="spellEnd"/>
            <w:r w:rsidRPr="00CF3511">
              <w:rPr>
                <w:rFonts w:ascii="Times New Roman" w:hAnsi="Times New Roman"/>
              </w:rPr>
              <w:t>: проговаривать последовательность действий на уроке.</w:t>
            </w:r>
          </w:p>
          <w:p w14:paraId="3590795A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  <w:proofErr w:type="gramStart"/>
            <w:r w:rsidRPr="00CF3511">
              <w:rPr>
                <w:rFonts w:ascii="Times New Roman" w:hAnsi="Times New Roman"/>
                <w:b/>
                <w:bCs/>
              </w:rPr>
              <w:t>Личностные</w:t>
            </w:r>
            <w:proofErr w:type="gramEnd"/>
            <w:r w:rsidRPr="00CF3511">
              <w:rPr>
                <w:rFonts w:ascii="Times New Roman" w:hAnsi="Times New Roman"/>
                <w:b/>
                <w:bCs/>
              </w:rPr>
              <w:t>:</w:t>
            </w:r>
            <w:r w:rsidRPr="00CF3511">
              <w:rPr>
                <w:rFonts w:ascii="Times New Roman" w:hAnsi="Times New Roman"/>
              </w:rPr>
              <w:t xml:space="preserve"> личностное, профессиональное, жизненное самоопределение и построение жизненных планов во временной перспективе.</w:t>
            </w:r>
          </w:p>
          <w:p w14:paraId="028C4924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  <w:r w:rsidRPr="00CF3511">
              <w:rPr>
                <w:rFonts w:ascii="Times New Roman" w:hAnsi="Times New Roman"/>
                <w:b/>
                <w:bCs/>
              </w:rPr>
              <w:t>Регулятивные:</w:t>
            </w:r>
            <w:r w:rsidRPr="00CF3511">
              <w:rPr>
                <w:rFonts w:ascii="Times New Roman" w:hAnsi="Times New Roman"/>
              </w:rPr>
              <w:t xml:space="preserve"> постановка учебной задачи на основе соотнесения того, что уже известно и усвоено </w:t>
            </w:r>
            <w:proofErr w:type="gramStart"/>
            <w:r w:rsidRPr="00CF3511">
              <w:rPr>
                <w:rFonts w:ascii="Times New Roman" w:hAnsi="Times New Roman"/>
              </w:rPr>
              <w:t>обучающимся</w:t>
            </w:r>
            <w:proofErr w:type="gramEnd"/>
          </w:p>
          <w:p w14:paraId="5ADE9C94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  <w:proofErr w:type="gramStart"/>
            <w:r w:rsidRPr="00CF3511">
              <w:rPr>
                <w:rFonts w:ascii="Times New Roman" w:hAnsi="Times New Roman"/>
                <w:b/>
                <w:bCs/>
              </w:rPr>
              <w:t>Коммуникативные</w:t>
            </w:r>
            <w:r w:rsidRPr="00CF3511">
              <w:rPr>
                <w:rFonts w:ascii="Times New Roman" w:hAnsi="Times New Roman"/>
              </w:rPr>
              <w:t>: планирование учебного сотрудничества с учителем и сверстниками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9C3F1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  <w:r w:rsidRPr="00CF3511">
              <w:rPr>
                <w:rFonts w:ascii="Times New Roman" w:hAnsi="Times New Roman"/>
              </w:rPr>
              <w:t>Организация внимания.</w:t>
            </w:r>
          </w:p>
          <w:p w14:paraId="424ECDCA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</w:p>
          <w:p w14:paraId="6439A508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</w:p>
          <w:p w14:paraId="127D1E44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</w:p>
          <w:p w14:paraId="64FEE1EE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  <w:r w:rsidRPr="00CF3511">
              <w:rPr>
                <w:rFonts w:ascii="Times New Roman" w:hAnsi="Times New Roman"/>
              </w:rPr>
              <w:t>Готовность к занятию.</w:t>
            </w:r>
          </w:p>
        </w:tc>
      </w:tr>
      <w:tr w:rsidR="00DC1662" w:rsidRPr="00CF3511" w14:paraId="6E1A5E45" w14:textId="77777777" w:rsidTr="00DC1662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6056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i/>
                <w:iCs/>
                <w:color w:val="000000"/>
                <w:sz w:val="21"/>
                <w:szCs w:val="21"/>
                <w:shd w:val="clear" w:color="auto" w:fill="FFFFFF"/>
              </w:rPr>
              <w:t>II этап</w:t>
            </w:r>
            <w:proofErr w:type="gramStart"/>
            <w:r w:rsidRPr="00CF3511">
              <w:rPr>
                <w:b/>
                <w:bCs/>
                <w:i/>
                <w:iCs/>
                <w:color w:val="000000"/>
                <w:sz w:val="21"/>
                <w:szCs w:val="21"/>
                <w:shd w:val="clear" w:color="auto" w:fill="FFFFFF"/>
              </w:rPr>
              <w:t>.</w:t>
            </w:r>
            <w:r w:rsidRPr="00CF3511">
              <w:rPr>
                <w:b/>
                <w:bCs/>
                <w:i/>
                <w:iCs/>
                <w:color w:val="000000"/>
                <w:sz w:val="21"/>
                <w:szCs w:val="21"/>
              </w:rPr>
              <w:t>.</w:t>
            </w:r>
            <w:proofErr w:type="gramEnd"/>
          </w:p>
          <w:p w14:paraId="3E846EC7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</w:p>
          <w:p w14:paraId="799A9039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color w:val="000000"/>
                <w:sz w:val="21"/>
                <w:szCs w:val="21"/>
              </w:rPr>
              <w:t>Подготовительный этап</w:t>
            </w:r>
          </w:p>
          <w:p w14:paraId="399BC2EF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i/>
                <w:iCs/>
                <w:color w:val="000000"/>
                <w:sz w:val="21"/>
                <w:szCs w:val="21"/>
              </w:rPr>
              <w:t>Цель</w:t>
            </w:r>
            <w:r w:rsidRPr="00CF3511">
              <w:rPr>
                <w:b/>
                <w:bCs/>
                <w:color w:val="000000"/>
                <w:sz w:val="21"/>
                <w:szCs w:val="21"/>
              </w:rPr>
              <w:t> </w:t>
            </w:r>
            <w:r w:rsidRPr="00CF3511">
              <w:rPr>
                <w:color w:val="000000"/>
                <w:sz w:val="21"/>
                <w:szCs w:val="21"/>
              </w:rPr>
              <w:t>– закрепить движения в разминке,</w:t>
            </w:r>
          </w:p>
          <w:p w14:paraId="279217C7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разогреть мышцы.</w:t>
            </w:r>
          </w:p>
          <w:p w14:paraId="2AA6F5AD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B328" w14:textId="77777777" w:rsidR="00DC1662" w:rsidRPr="00CF3511" w:rsidRDefault="00DC1662" w:rsidP="006A663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F3511">
              <w:rPr>
                <w:rFonts w:ascii="Times New Roman" w:hAnsi="Times New Roman"/>
                <w:bCs/>
                <w:sz w:val="24"/>
                <w:szCs w:val="24"/>
              </w:rPr>
              <w:t>10 мин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E00B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Направляет действия </w:t>
            </w:r>
            <w:proofErr w:type="gramStart"/>
            <w:r w:rsidRPr="00CF3511">
              <w:rPr>
                <w:color w:val="000000"/>
                <w:sz w:val="21"/>
                <w:szCs w:val="21"/>
              </w:rPr>
              <w:t>обучающихся</w:t>
            </w:r>
            <w:proofErr w:type="gramEnd"/>
            <w:r w:rsidRPr="00CF3511">
              <w:rPr>
                <w:color w:val="000000"/>
                <w:sz w:val="21"/>
                <w:szCs w:val="21"/>
              </w:rPr>
              <w:t>.</w:t>
            </w:r>
          </w:p>
          <w:p w14:paraId="2193F006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br/>
            </w:r>
          </w:p>
          <w:p w14:paraId="436BCA7B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Обращает внимание на дистанцию, положение спины, рук и работу ног.</w:t>
            </w:r>
          </w:p>
          <w:p w14:paraId="1943A248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7694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i/>
                <w:iCs/>
                <w:color w:val="000000"/>
                <w:sz w:val="21"/>
                <w:szCs w:val="21"/>
                <w:u w:val="single"/>
              </w:rPr>
              <w:t>Общая разминка по кругу:</w:t>
            </w:r>
          </w:p>
          <w:p w14:paraId="1692DE1D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марш с носка;</w:t>
            </w:r>
          </w:p>
          <w:p w14:paraId="1B5FC9EA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шаги на полу пальцах, на пятках, внутренней и внешней стороне стопы; </w:t>
            </w:r>
            <w:r w:rsidRPr="00CF3511">
              <w:rPr>
                <w:color w:val="000000"/>
                <w:sz w:val="21"/>
                <w:szCs w:val="21"/>
              </w:rPr>
              <w:br/>
              <w:t>- шаги с высоким коленом («цапля»)</w:t>
            </w:r>
            <w:r w:rsidRPr="00CF3511">
              <w:rPr>
                <w:color w:val="000000"/>
                <w:sz w:val="21"/>
                <w:szCs w:val="21"/>
              </w:rPr>
              <w:br/>
              <w:t>- бег с высоким коленом («лошадка»);</w:t>
            </w:r>
          </w:p>
          <w:p w14:paraId="44D1E582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 бег  взахлёст</w:t>
            </w:r>
            <w:r w:rsidRPr="00CF3511">
              <w:rPr>
                <w:color w:val="000000"/>
                <w:sz w:val="21"/>
                <w:szCs w:val="21"/>
              </w:rPr>
              <w:br/>
              <w:t>- ход в приседе («уточки»);</w:t>
            </w:r>
          </w:p>
          <w:p w14:paraId="435E7B5A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ход в приседе («мячики»);</w:t>
            </w:r>
          </w:p>
          <w:p w14:paraId="1AAEFE58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-бег боковой и прямой галоп</w:t>
            </w:r>
          </w:p>
          <w:p w14:paraId="466036DB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-подскоки</w:t>
            </w:r>
          </w:p>
          <w:p w14:paraId="742554EF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- марш с носка, построение в линии на </w:t>
            </w:r>
            <w:r w:rsidRPr="00CF3511">
              <w:rPr>
                <w:color w:val="000000"/>
                <w:sz w:val="21"/>
                <w:szCs w:val="21"/>
              </w:rPr>
              <w:lastRenderedPageBreak/>
              <w:t>середине класса.</w:t>
            </w:r>
          </w:p>
          <w:p w14:paraId="57384BCF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i/>
                <w:iCs/>
                <w:color w:val="000000"/>
                <w:sz w:val="21"/>
                <w:szCs w:val="21"/>
                <w:u w:val="single"/>
              </w:rPr>
              <w:t>Разминка на середине класса:</w:t>
            </w:r>
          </w:p>
          <w:p w14:paraId="25C12F20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наклоны головой, круговые движения головой;</w:t>
            </w:r>
          </w:p>
          <w:p w14:paraId="7F3999D1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работа плечами, вращения плечами;</w:t>
            </w:r>
          </w:p>
          <w:p w14:paraId="5FCED3CC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вращения кистями, руками;</w:t>
            </w:r>
          </w:p>
          <w:p w14:paraId="1CA0101B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приседания «пружинки»</w:t>
            </w:r>
          </w:p>
          <w:p w14:paraId="43968ADD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A1CD3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color w:val="000000"/>
                <w:sz w:val="21"/>
                <w:szCs w:val="21"/>
                <w:u w:val="single"/>
              </w:rPr>
              <w:lastRenderedPageBreak/>
              <w:t>Регулятивные УУД:</w:t>
            </w:r>
          </w:p>
          <w:p w14:paraId="79108AA3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уметь прослеживать последовательность действий на уроке;</w:t>
            </w:r>
          </w:p>
          <w:p w14:paraId="0AA39411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уметь фиксировать последовательность действий на уроке;</w:t>
            </w:r>
          </w:p>
          <w:p w14:paraId="407410FD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уметь проговаривать последовательность действий на уроке.</w:t>
            </w:r>
          </w:p>
          <w:p w14:paraId="3FBC9852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color w:val="000000"/>
                <w:sz w:val="21"/>
                <w:szCs w:val="21"/>
              </w:rPr>
              <w:t>Предметные:</w:t>
            </w:r>
          </w:p>
          <w:p w14:paraId="412C5689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-различать темпы, рит</w:t>
            </w:r>
            <w:r w:rsidRPr="00CF3511">
              <w:rPr>
                <w:color w:val="000000"/>
                <w:sz w:val="21"/>
                <w:szCs w:val="21"/>
              </w:rPr>
              <w:softHyphen/>
              <w:t xml:space="preserve">мы марша, </w:t>
            </w:r>
            <w:r w:rsidRPr="00CF3511">
              <w:rPr>
                <w:color w:val="000000"/>
                <w:sz w:val="21"/>
                <w:szCs w:val="21"/>
              </w:rPr>
              <w:lastRenderedPageBreak/>
              <w:t>танца;</w:t>
            </w:r>
          </w:p>
          <w:p w14:paraId="5D0089F4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слышать изменения звучания музыки и передавать их изменением движения;</w:t>
            </w:r>
          </w:p>
          <w:p w14:paraId="78B93AB7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ритмично двигаться под музыку шагом и бегом;</w:t>
            </w:r>
          </w:p>
          <w:p w14:paraId="750E7FF4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выполнять простейшие подражательные движения;</w:t>
            </w:r>
          </w:p>
          <w:p w14:paraId="484FAF0C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исполнять синхронно движения и комбинации;</w:t>
            </w:r>
          </w:p>
          <w:p w14:paraId="33FB3F7E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ориентироваться в пространстве класса и относительно друг друга (осуществлять перестроения);</w:t>
            </w:r>
          </w:p>
          <w:p w14:paraId="48BFA056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исполнять простейшие танцевальные элементы;</w:t>
            </w:r>
          </w:p>
          <w:p w14:paraId="7A76DBBB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владеть корпусом во время исполнения движений;</w:t>
            </w:r>
          </w:p>
          <w:p w14:paraId="3CD882A1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-координировать свои движения.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3154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lastRenderedPageBreak/>
              <w:t>Эмоциональный настрой на восприятие, готовность к занятию.</w:t>
            </w:r>
          </w:p>
          <w:p w14:paraId="1029515D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br/>
            </w:r>
          </w:p>
          <w:p w14:paraId="1C231B34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Разогрев мышечного аппарата.</w:t>
            </w:r>
          </w:p>
          <w:p w14:paraId="09D75922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br/>
            </w:r>
          </w:p>
          <w:p w14:paraId="25832C85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lastRenderedPageBreak/>
              <w:t>Совершенствование навыков при выполнении упражнений по кругу и на середине класса.</w:t>
            </w:r>
          </w:p>
          <w:p w14:paraId="344FA283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</w:p>
        </w:tc>
      </w:tr>
      <w:tr w:rsidR="00DC1662" w:rsidRPr="00CF3511" w14:paraId="314206F6" w14:textId="77777777" w:rsidTr="00DC1662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5F60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i/>
                <w:iCs/>
                <w:color w:val="000000"/>
                <w:sz w:val="21"/>
                <w:szCs w:val="21"/>
              </w:rPr>
              <w:lastRenderedPageBreak/>
              <w:t>III этап.</w:t>
            </w:r>
          </w:p>
          <w:p w14:paraId="711AA556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color w:val="000000"/>
                <w:sz w:val="21"/>
                <w:szCs w:val="21"/>
              </w:rPr>
              <w:t>Обобщающий и систематизирующий</w:t>
            </w:r>
          </w:p>
          <w:p w14:paraId="2645CEAD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</w:p>
          <w:p w14:paraId="5F16950B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i/>
                <w:iCs/>
                <w:color w:val="000000"/>
                <w:sz w:val="21"/>
                <w:szCs w:val="21"/>
              </w:rPr>
              <w:t>Цель:</w:t>
            </w:r>
          </w:p>
          <w:p w14:paraId="0060AACE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Обобщить знания и умения, умение передавать характер музыки в движении.</w:t>
            </w:r>
          </w:p>
          <w:p w14:paraId="17855237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D65B" w14:textId="77777777" w:rsidR="00DC1662" w:rsidRPr="00CF3511" w:rsidRDefault="00DC1662" w:rsidP="006A663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F3511">
              <w:rPr>
                <w:rFonts w:ascii="Times New Roman" w:hAnsi="Times New Roman"/>
                <w:bCs/>
                <w:sz w:val="24"/>
                <w:szCs w:val="24"/>
              </w:rPr>
              <w:t>35 мин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491E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-Обращает внимание, что подготовительная часть закончена, мышцы разогреты и готовы для выполнения упражнений основного комплекса партерной гимнастики.</w:t>
            </w:r>
          </w:p>
          <w:p w14:paraId="5964CAB4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-Обращает внимание на дистанцию и на место расположения обучающихся, на правильность и безопасность выполнения движений.</w:t>
            </w:r>
          </w:p>
          <w:p w14:paraId="0AC14E2F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-Контролирует правильное исполнение движений.</w:t>
            </w:r>
          </w:p>
          <w:p w14:paraId="34E11F0A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Организовывает работу в парах</w:t>
            </w:r>
          </w:p>
          <w:p w14:paraId="3B70A4CA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-Демонстрирует</w:t>
            </w:r>
          </w:p>
          <w:p w14:paraId="6B6EB145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A6BF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color w:val="000000"/>
                <w:sz w:val="21"/>
                <w:szCs w:val="21"/>
              </w:rPr>
              <w:t>Основной этап.</w:t>
            </w:r>
          </w:p>
          <w:p w14:paraId="0B709879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Обучающиеся берут коврики и становятся на места в линии, садятся на коврики и выполняют комплекс партерной гимнастики.</w:t>
            </w:r>
          </w:p>
          <w:p w14:paraId="79961E70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color w:val="000000"/>
                <w:sz w:val="21"/>
                <w:szCs w:val="21"/>
              </w:rPr>
              <w:t>Партерный экзерсис.</w:t>
            </w:r>
          </w:p>
          <w:p w14:paraId="0F1AAFA4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/>
                <w:sz w:val="21"/>
                <w:szCs w:val="21"/>
                <w:u w:val="single"/>
              </w:rPr>
            </w:pPr>
            <w:r w:rsidRPr="00CF3511">
              <w:rPr>
                <w:i/>
                <w:iCs/>
                <w:color w:val="000000"/>
                <w:sz w:val="21"/>
                <w:szCs w:val="21"/>
                <w:u w:val="single"/>
              </w:rPr>
              <w:t>Упражнения:</w:t>
            </w:r>
          </w:p>
          <w:p w14:paraId="0DD0F149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сидя на полу, ноги вытянуты. Круговые движения стопами;</w:t>
            </w:r>
          </w:p>
          <w:p w14:paraId="23C534AB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сидя на полу, ноги вытянуты. Натягивание носков в направлении к себе и от себя;</w:t>
            </w:r>
          </w:p>
          <w:p w14:paraId="5F8251F8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сидя на полу, ноги вытянуты, стопы сокращен</w:t>
            </w:r>
            <w:proofErr w:type="gramStart"/>
            <w:r w:rsidRPr="00CF3511">
              <w:rPr>
                <w:color w:val="000000"/>
                <w:sz w:val="21"/>
                <w:szCs w:val="21"/>
              </w:rPr>
              <w:t>ы(</w:t>
            </w:r>
            <w:proofErr w:type="gramEnd"/>
            <w:r w:rsidRPr="00CF3511">
              <w:rPr>
                <w:color w:val="000000"/>
                <w:sz w:val="21"/>
                <w:szCs w:val="21"/>
              </w:rPr>
              <w:t>натянуты на себя). Разведение ног в первую позицию и обратно.</w:t>
            </w:r>
          </w:p>
          <w:p w14:paraId="258F8CBC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-То же с натянутыми носками.</w:t>
            </w:r>
          </w:p>
          <w:p w14:paraId="0F16C285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 xml:space="preserve">. носки натянуты, поочередное поднятие ног вверх с акцентом  «мизинец </w:t>
            </w:r>
            <w:r w:rsidRPr="00CF3511">
              <w:rPr>
                <w:color w:val="000000"/>
                <w:sz w:val="21"/>
                <w:szCs w:val="21"/>
              </w:rPr>
              <w:lastRenderedPageBreak/>
              <w:t xml:space="preserve">вниз, пятка вверх» </w:t>
            </w:r>
          </w:p>
          <w:p w14:paraId="773120F6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Стопы соединить и подтянуть к себе, т.н. «бабочка». Выворачиваем пятки наружу, помогая руками.</w:t>
            </w:r>
          </w:p>
          <w:p w14:paraId="32CA637F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то же. Поочередно выпрямляем ноги, выворачивая пятку наружу.</w:t>
            </w:r>
          </w:p>
          <w:p w14:paraId="1957C8CB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-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«бабочка», руки вытянуты вверх в «замке». Медленно на 4 счета наклон вниз, удерживая спину прямо и вернуться в исходное положение</w:t>
            </w:r>
          </w:p>
          <w:p w14:paraId="57BEDC6D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-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</w:t>
            </w:r>
            <w:proofErr w:type="gramStart"/>
            <w:r w:rsidRPr="00CF3511">
              <w:rPr>
                <w:color w:val="000000"/>
                <w:sz w:val="21"/>
                <w:szCs w:val="21"/>
              </w:rPr>
              <w:t>п</w:t>
            </w:r>
            <w:proofErr w:type="spellEnd"/>
            <w:proofErr w:type="gramEnd"/>
            <w:r w:rsidRPr="00CF3511">
              <w:rPr>
                <w:color w:val="000000"/>
                <w:sz w:val="21"/>
                <w:szCs w:val="21"/>
              </w:rPr>
              <w:t xml:space="preserve"> то же. Наклониться вниз и удержать корпус в таком положении на 8 счетов, медленно вернуться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ви.п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</w:t>
            </w:r>
          </w:p>
          <w:p w14:paraId="501B22C7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-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 xml:space="preserve">. Сидя, ноги широко открыты в сторону.  </w:t>
            </w:r>
            <w:proofErr w:type="gramStart"/>
            <w:r w:rsidRPr="00CF3511">
              <w:rPr>
                <w:color w:val="000000"/>
                <w:sz w:val="21"/>
                <w:szCs w:val="21"/>
              </w:rPr>
              <w:t>Круговые наклоны «к правой ноге, посредине, к левой» и обратно.</w:t>
            </w:r>
            <w:proofErr w:type="gramEnd"/>
            <w:r w:rsidRPr="00CF3511">
              <w:rPr>
                <w:color w:val="000000"/>
                <w:sz w:val="21"/>
                <w:szCs w:val="21"/>
              </w:rPr>
              <w:t xml:space="preserve"> Повторить цикл 4 раза</w:t>
            </w:r>
          </w:p>
          <w:p w14:paraId="3C121CB0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-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 xml:space="preserve">. лежа на спине. Медленно разводим ноги в сторону </w:t>
            </w:r>
            <w:proofErr w:type="gramStart"/>
            <w:r w:rsidRPr="00CF3511">
              <w:rPr>
                <w:color w:val="000000"/>
                <w:sz w:val="21"/>
                <w:szCs w:val="21"/>
              </w:rPr>
              <w:t>и</w:t>
            </w:r>
            <w:proofErr w:type="gramEnd"/>
            <w:r w:rsidRPr="00CF3511">
              <w:rPr>
                <w:color w:val="000000"/>
                <w:sz w:val="21"/>
                <w:szCs w:val="21"/>
              </w:rPr>
              <w:t xml:space="preserve"> ведя носками по полу отводим их за голову. И так же возвращаемся назад. В дальнейшем, ноги за головой согнуть и опустить колени на пол</w:t>
            </w:r>
          </w:p>
          <w:p w14:paraId="1DE35119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-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то же. Руки прямые за головой на полу. Поднять корпус, удерживая спину прямо, руки отвести в сторону, ноги через поперечный шпагат назад, корпус удерживаем над полом. Вернуться так же в исходное положение. Данное упражнение выполняется детьми основного уровня обучения</w:t>
            </w:r>
          </w:p>
          <w:p w14:paraId="34AAF8A9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-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 xml:space="preserve">. то же. Корпус приподнять над полом, руки впереди. Отрываем ноги от пола и </w:t>
            </w:r>
            <w:proofErr w:type="gramStart"/>
            <w:r w:rsidRPr="00CF3511">
              <w:rPr>
                <w:color w:val="000000"/>
                <w:sz w:val="21"/>
                <w:szCs w:val="21"/>
              </w:rPr>
              <w:lastRenderedPageBreak/>
              <w:t>прямыми</w:t>
            </w:r>
            <w:proofErr w:type="gramEnd"/>
            <w:r w:rsidRPr="00CF3511">
              <w:rPr>
                <w:color w:val="000000"/>
                <w:sz w:val="21"/>
                <w:szCs w:val="21"/>
              </w:rPr>
              <w:t xml:space="preserve"> подтягиваем к корпусу. Возвращаемся в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В зависимости от уровня обучения повторить 5-40 раз. Хорошо физически развитые дети в дальнейшем во время упражнения стараются до конца не опускать на пол ноги и спину</w:t>
            </w:r>
          </w:p>
          <w:p w14:paraId="1E12374D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-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лежа на спине, ноги вверх и широко в стороны, приподнимаем корпус и тянемся руками вперед, удержаться в таком положении 8-16 счетов</w:t>
            </w:r>
          </w:p>
          <w:p w14:paraId="3BE03886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-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то же. Поочередные махи ногами.</w:t>
            </w:r>
          </w:p>
          <w:p w14:paraId="23E54552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-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то же. Поочередное удерживание ноги в поднятом положении с помощью противоположной руки, в дальнейшем без помощи</w:t>
            </w:r>
          </w:p>
          <w:p w14:paraId="2DA1300F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То же проделать лежа на правом боку, работая левой ногой; на левом боку, работая правой ногой.</w:t>
            </w:r>
          </w:p>
          <w:p w14:paraId="1BBD7E0D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-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лежа на животе. Стопы сокращены и разведены в первую позицию. Поочередное поднятие ног вверх, сохраняя выворотное положение</w:t>
            </w:r>
          </w:p>
          <w:p w14:paraId="4F9980F4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-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то же. Отрываем от пола правую ногу - левую руку и удержаться в таком положении на 4 счета, повторить с другой рукой – ногой</w:t>
            </w:r>
          </w:p>
          <w:p w14:paraId="4EF4EE60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-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то же. Поочередное отведение колена в сторону, стремиться пятку удерживать на полу</w:t>
            </w:r>
          </w:p>
          <w:p w14:paraId="2569BBA2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-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 xml:space="preserve">. то же. Медленное подтягивание ног в «лягушку» и возвращение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ви.п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</w:t>
            </w:r>
          </w:p>
          <w:p w14:paraId="644FF8C3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lastRenderedPageBreak/>
              <w:t xml:space="preserve">-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то же. Руки вытянуты за головой. Отрываем ноги, руки и голову от пола, смотрим в низ. Удерживаемся в таком положении на 8 счетов</w:t>
            </w:r>
          </w:p>
          <w:p w14:paraId="6B07328B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-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то же. Руки за головой в «замке», локти отводим назад. Поднимаем плечи и грудь над полом, смотрим в низ. Выполняем максимально возможно  количество раз.</w:t>
            </w:r>
          </w:p>
          <w:p w14:paraId="0E2AF94F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— лежа на животе. Приподнять голову и плечи, медленно перевести руки вверх, в стороны и к плечам. Вернуться в и. п.</w:t>
            </w:r>
          </w:p>
          <w:p w14:paraId="21AAF416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то же. «Корзиночка» Руками взяться за щиколотки с внешней стороны, ноги потянуть вверх. Раскачиваемся вперед-назад.</w:t>
            </w:r>
          </w:p>
          <w:p w14:paraId="3662C629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 xml:space="preserve">. стоя на коленях, руки прижаты к корпусу. Исполняются покачивания корпуса вперед-назад, не садясь на ноги.  </w:t>
            </w:r>
          </w:p>
          <w:p w14:paraId="0658E864" w14:textId="77777777" w:rsidR="00DC1662" w:rsidRPr="00CF3511" w:rsidRDefault="00DC1662" w:rsidP="006A663F">
            <w:pPr>
              <w:pStyle w:val="a8"/>
              <w:shd w:val="clear" w:color="auto" w:fill="FFFFFF"/>
              <w:spacing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 xml:space="preserve">. сидя, колени поджать к груди, обхватить их руками. Перекатиться на спину, прижав подбородок к коленям и вернуться </w:t>
            </w:r>
            <w:proofErr w:type="spellStart"/>
            <w:r w:rsidRPr="00CF3511">
              <w:rPr>
                <w:color w:val="000000"/>
                <w:sz w:val="21"/>
                <w:szCs w:val="21"/>
              </w:rPr>
              <w:t>ви.п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. («бамбуковый мишка»).</w:t>
            </w:r>
          </w:p>
          <w:p w14:paraId="1BD80179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Работа с блоками для йоги с целью улучшить эластичность мышц и связок. Шпагаты.</w:t>
            </w:r>
          </w:p>
          <w:p w14:paraId="48BD3AD3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i/>
                <w:iCs/>
                <w:color w:val="000000"/>
                <w:sz w:val="21"/>
                <w:szCs w:val="21"/>
                <w:u w:val="single"/>
              </w:rPr>
              <w:t>Построение на середине класса. Смена действия.</w:t>
            </w:r>
          </w:p>
          <w:p w14:paraId="1E868F84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 Упражнение на координацию – игра для рук с теннисными мячиками «Жонглеры», то же в паре.</w:t>
            </w:r>
          </w:p>
          <w:p w14:paraId="2B3C6CC8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-Повторение танца «Антошка».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067A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color w:val="000000"/>
                <w:sz w:val="21"/>
                <w:szCs w:val="21"/>
              </w:rPr>
              <w:lastRenderedPageBreak/>
              <w:t>Личностные</w:t>
            </w:r>
            <w:r w:rsidRPr="00CF3511">
              <w:rPr>
                <w:color w:val="000000"/>
                <w:sz w:val="21"/>
                <w:szCs w:val="21"/>
              </w:rPr>
              <w:t>: уметь проводить самооценку на основе критерия успешности учебной деятельности.</w:t>
            </w:r>
          </w:p>
          <w:p w14:paraId="75D35DA5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br/>
            </w:r>
          </w:p>
          <w:p w14:paraId="48BC6F4A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proofErr w:type="spellStart"/>
            <w:r w:rsidRPr="00CF3511">
              <w:rPr>
                <w:b/>
                <w:bCs/>
                <w:color w:val="000000"/>
                <w:sz w:val="21"/>
                <w:szCs w:val="21"/>
              </w:rPr>
              <w:t>Метапредметные</w:t>
            </w:r>
            <w:proofErr w:type="spellEnd"/>
            <w:r w:rsidRPr="00CF3511">
              <w:rPr>
                <w:color w:val="000000"/>
                <w:sz w:val="21"/>
                <w:szCs w:val="21"/>
              </w:rPr>
              <w:t>:</w:t>
            </w:r>
          </w:p>
          <w:p w14:paraId="00063664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color w:val="000000"/>
                <w:sz w:val="21"/>
                <w:szCs w:val="21"/>
              </w:rPr>
              <w:t>Регулятивные УУД: </w:t>
            </w:r>
            <w:r w:rsidRPr="00CF3511">
              <w:rPr>
                <w:color w:val="000000"/>
                <w:sz w:val="21"/>
                <w:szCs w:val="21"/>
              </w:rPr>
              <w:t>принимать исполнительскую задачу и инструкцию учителя;</w:t>
            </w:r>
          </w:p>
          <w:p w14:paraId="096138E7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color w:val="000000"/>
                <w:sz w:val="21"/>
                <w:szCs w:val="21"/>
              </w:rPr>
              <w:t>Коммуникативные УУД:</w:t>
            </w:r>
          </w:p>
          <w:p w14:paraId="71D0AD97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исполнять со сверстниками танцевальные этюды;</w:t>
            </w:r>
          </w:p>
          <w:p w14:paraId="6DA05FC6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следить за действия</w:t>
            </w:r>
            <w:r w:rsidRPr="00CF3511">
              <w:rPr>
                <w:color w:val="000000"/>
                <w:sz w:val="21"/>
                <w:szCs w:val="21"/>
              </w:rPr>
              <w:softHyphen/>
              <w:t>ми других участников в процессе сов</w:t>
            </w:r>
            <w:r w:rsidRPr="00CF3511">
              <w:rPr>
                <w:color w:val="000000"/>
                <w:sz w:val="21"/>
                <w:szCs w:val="21"/>
              </w:rPr>
              <w:softHyphen/>
              <w:t>местной танцевальной деятельности;</w:t>
            </w:r>
          </w:p>
          <w:p w14:paraId="3C87288A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color w:val="000000"/>
                <w:sz w:val="21"/>
                <w:szCs w:val="21"/>
              </w:rPr>
              <w:t>Познавательные УУД</w:t>
            </w:r>
            <w:r w:rsidRPr="00CF3511">
              <w:rPr>
                <w:b/>
                <w:bCs/>
                <w:color w:val="000000"/>
                <w:sz w:val="21"/>
                <w:szCs w:val="21"/>
                <w:u w:val="single"/>
              </w:rPr>
              <w:t>:</w:t>
            </w:r>
          </w:p>
          <w:p w14:paraId="282B087B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умение ориентироваться в своей системе знаний:</w:t>
            </w:r>
            <w:r w:rsidRPr="00CF3511">
              <w:rPr>
                <w:b/>
                <w:bCs/>
                <w:color w:val="000000"/>
                <w:sz w:val="21"/>
                <w:szCs w:val="21"/>
              </w:rPr>
              <w:t> </w:t>
            </w:r>
            <w:r w:rsidRPr="00CF3511">
              <w:rPr>
                <w:color w:val="000000"/>
                <w:sz w:val="21"/>
                <w:szCs w:val="21"/>
              </w:rPr>
              <w:t>отличать новое от уже известного с помощью педагога;</w:t>
            </w:r>
          </w:p>
          <w:p w14:paraId="15F12210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- обогащать свой жизненный опыт и информацию, </w:t>
            </w:r>
            <w:r w:rsidRPr="00CF3511">
              <w:rPr>
                <w:color w:val="000000"/>
                <w:sz w:val="21"/>
                <w:szCs w:val="21"/>
              </w:rPr>
              <w:lastRenderedPageBreak/>
              <w:t>полученную на уроке.</w:t>
            </w:r>
          </w:p>
          <w:p w14:paraId="5EB48F4F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BF30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lastRenderedPageBreak/>
              <w:t>Умение работать в парах</w:t>
            </w:r>
            <w:r w:rsidRPr="00CF3511">
              <w:rPr>
                <w:b/>
                <w:bCs/>
                <w:color w:val="000000"/>
                <w:sz w:val="21"/>
                <w:szCs w:val="21"/>
              </w:rPr>
              <w:t> </w:t>
            </w:r>
            <w:r w:rsidRPr="00CF3511">
              <w:rPr>
                <w:color w:val="000000"/>
                <w:sz w:val="21"/>
                <w:szCs w:val="21"/>
              </w:rPr>
              <w:t>и по одному.</w:t>
            </w:r>
          </w:p>
          <w:p w14:paraId="7BB56715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br/>
            </w:r>
          </w:p>
          <w:p w14:paraId="794077E0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Формирование правильной осанки, совершенствование техники исполнения партерного экзерсиса.</w:t>
            </w:r>
          </w:p>
          <w:p w14:paraId="3943D81E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br/>
            </w:r>
          </w:p>
          <w:p w14:paraId="7AC6C798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Развитие координации, гибкости, пластики.</w:t>
            </w:r>
          </w:p>
          <w:p w14:paraId="36E4041C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Умение работать в коллективе (синхронность).</w:t>
            </w:r>
          </w:p>
          <w:p w14:paraId="647E839B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</w:p>
          <w:p w14:paraId="648BBE8D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Формирование навыков выразительности и пластики.</w:t>
            </w:r>
          </w:p>
          <w:p w14:paraId="601A20FB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br/>
            </w:r>
          </w:p>
          <w:p w14:paraId="65701D64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Формирование волевых качеств.</w:t>
            </w:r>
          </w:p>
          <w:p w14:paraId="192467DD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br/>
            </w:r>
          </w:p>
          <w:p w14:paraId="24B1374B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Создание ситуации успеха.</w:t>
            </w:r>
          </w:p>
          <w:p w14:paraId="3DA2FFF4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</w:p>
        </w:tc>
      </w:tr>
      <w:tr w:rsidR="00DC1662" w:rsidRPr="00CF3511" w14:paraId="1F68B8C6" w14:textId="77777777" w:rsidTr="00DC1662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1E49B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i/>
                <w:iCs/>
                <w:color w:val="000000"/>
                <w:sz w:val="21"/>
                <w:szCs w:val="21"/>
              </w:rPr>
              <w:lastRenderedPageBreak/>
              <w:t>IV этап.</w:t>
            </w:r>
          </w:p>
          <w:p w14:paraId="427BF4F6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color w:val="000000"/>
                <w:sz w:val="21"/>
                <w:szCs w:val="21"/>
              </w:rPr>
              <w:t>Подведение итогов урока.</w:t>
            </w:r>
          </w:p>
          <w:p w14:paraId="2871555D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br/>
            </w:r>
          </w:p>
          <w:p w14:paraId="1EE49C04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color w:val="000000"/>
                <w:sz w:val="21"/>
                <w:szCs w:val="21"/>
              </w:rPr>
              <w:t>Рефлексия.</w:t>
            </w:r>
          </w:p>
          <w:p w14:paraId="43420704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br/>
            </w:r>
          </w:p>
          <w:p w14:paraId="5713FBD2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i/>
                <w:iCs/>
                <w:color w:val="000000"/>
                <w:sz w:val="21"/>
                <w:szCs w:val="21"/>
              </w:rPr>
              <w:t>Цель</w:t>
            </w:r>
            <w:r w:rsidRPr="00CF3511">
              <w:rPr>
                <w:color w:val="000000"/>
                <w:sz w:val="21"/>
                <w:szCs w:val="21"/>
              </w:rPr>
              <w:t>:- выявить интересные и отрицательные стороны урока.</w:t>
            </w:r>
          </w:p>
          <w:p w14:paraId="34B07930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EE5E" w14:textId="77777777" w:rsidR="00DC1662" w:rsidRPr="00CF3511" w:rsidRDefault="00DC1662" w:rsidP="006A663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F351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10 </w:t>
            </w:r>
          </w:p>
          <w:p w14:paraId="5736745F" w14:textId="77777777" w:rsidR="00DC1662" w:rsidRPr="00CF3511" w:rsidRDefault="00DC1662" w:rsidP="006A66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351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мин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53D3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lastRenderedPageBreak/>
              <w:t xml:space="preserve">Обращает внимание на ответы и настроения </w:t>
            </w:r>
            <w:proofErr w:type="gramStart"/>
            <w:r w:rsidRPr="00CF3511">
              <w:rPr>
                <w:color w:val="000000"/>
                <w:sz w:val="21"/>
                <w:szCs w:val="21"/>
              </w:rPr>
              <w:t>обучающихся</w:t>
            </w:r>
            <w:proofErr w:type="gramEnd"/>
            <w:r w:rsidRPr="00CF3511">
              <w:rPr>
                <w:color w:val="000000"/>
                <w:sz w:val="21"/>
                <w:szCs w:val="21"/>
              </w:rPr>
              <w:t>.</w:t>
            </w:r>
          </w:p>
          <w:p w14:paraId="366BB466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br/>
            </w:r>
          </w:p>
          <w:p w14:paraId="5CF4725D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lastRenderedPageBreak/>
              <w:t>Дает комментарий к пройденному занятию.</w:t>
            </w:r>
          </w:p>
          <w:p w14:paraId="28D4344D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br/>
            </w:r>
          </w:p>
          <w:p w14:paraId="6FE731A1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Поощряет деятельность </w:t>
            </w:r>
            <w:proofErr w:type="gramStart"/>
            <w:r w:rsidRPr="00CF3511">
              <w:rPr>
                <w:color w:val="000000"/>
                <w:sz w:val="21"/>
                <w:szCs w:val="21"/>
              </w:rPr>
              <w:t>обучающихся</w:t>
            </w:r>
            <w:proofErr w:type="gramEnd"/>
            <w:r w:rsidRPr="00CF3511">
              <w:rPr>
                <w:color w:val="000000"/>
                <w:sz w:val="21"/>
                <w:szCs w:val="21"/>
              </w:rPr>
              <w:t>.</w:t>
            </w:r>
          </w:p>
          <w:p w14:paraId="1367EE85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</w:p>
          <w:p w14:paraId="15360F8E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Подводит итог занятия.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66A5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lastRenderedPageBreak/>
              <w:t>-Рефлексия</w:t>
            </w:r>
          </w:p>
          <w:p w14:paraId="42119A4A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подносим дневники для выставления баллов</w:t>
            </w:r>
          </w:p>
          <w:p w14:paraId="3858D443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 xml:space="preserve">- 0сновное построение для выхода из </w:t>
            </w:r>
            <w:r w:rsidRPr="00CF3511">
              <w:rPr>
                <w:color w:val="000000"/>
                <w:sz w:val="21"/>
                <w:szCs w:val="21"/>
              </w:rPr>
              <w:lastRenderedPageBreak/>
              <w:t>танцевального зала. </w:t>
            </w:r>
          </w:p>
          <w:p w14:paraId="42D3DDD7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- Поклон. </w:t>
            </w:r>
          </w:p>
          <w:p w14:paraId="54F2503B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BA14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color w:val="000000"/>
                <w:sz w:val="21"/>
                <w:szCs w:val="21"/>
              </w:rPr>
              <w:lastRenderedPageBreak/>
              <w:t>Личностные:</w:t>
            </w:r>
            <w:r w:rsidRPr="00CF3511">
              <w:rPr>
                <w:color w:val="000000"/>
                <w:sz w:val="21"/>
                <w:szCs w:val="21"/>
              </w:rPr>
              <w:t xml:space="preserve"> установление </w:t>
            </w:r>
            <w:proofErr w:type="gramStart"/>
            <w:r w:rsidRPr="00CF3511">
              <w:rPr>
                <w:color w:val="000000"/>
                <w:sz w:val="21"/>
                <w:szCs w:val="21"/>
              </w:rPr>
              <w:t>обучающимся</w:t>
            </w:r>
            <w:proofErr w:type="gramEnd"/>
            <w:r w:rsidRPr="00CF3511">
              <w:rPr>
                <w:color w:val="000000"/>
                <w:sz w:val="21"/>
                <w:szCs w:val="21"/>
              </w:rPr>
              <w:t xml:space="preserve"> значения результатов своей деятельности для удовлетворения своих </w:t>
            </w:r>
            <w:r w:rsidRPr="00CF3511">
              <w:rPr>
                <w:color w:val="000000"/>
                <w:sz w:val="21"/>
                <w:szCs w:val="21"/>
              </w:rPr>
              <w:lastRenderedPageBreak/>
              <w:t>потребностей, мотивов, жизненных интересов</w:t>
            </w:r>
          </w:p>
          <w:p w14:paraId="707B7884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</w:p>
          <w:p w14:paraId="4BCB4555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proofErr w:type="spellStart"/>
            <w:r w:rsidRPr="00CF3511">
              <w:rPr>
                <w:b/>
                <w:bCs/>
                <w:color w:val="000000"/>
                <w:sz w:val="21"/>
                <w:szCs w:val="21"/>
              </w:rPr>
              <w:t>Метапредметные</w:t>
            </w:r>
            <w:proofErr w:type="spellEnd"/>
            <w:r w:rsidRPr="00CF3511">
              <w:rPr>
                <w:b/>
                <w:bCs/>
                <w:color w:val="000000"/>
                <w:sz w:val="21"/>
                <w:szCs w:val="21"/>
              </w:rPr>
              <w:t>: </w:t>
            </w:r>
            <w:r w:rsidRPr="00CF3511">
              <w:rPr>
                <w:color w:val="000000"/>
                <w:sz w:val="21"/>
                <w:szCs w:val="21"/>
              </w:rPr>
              <w:t>воспринимать мнение и предложения сверстников, окружающих;</w:t>
            </w:r>
          </w:p>
          <w:p w14:paraId="502F9E93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b/>
                <w:bCs/>
                <w:color w:val="000000"/>
                <w:sz w:val="21"/>
                <w:szCs w:val="21"/>
              </w:rPr>
              <w:t>Коммуникативные УУД:</w:t>
            </w:r>
            <w:r w:rsidRPr="00CF3511">
              <w:rPr>
                <w:i/>
                <w:iCs/>
                <w:color w:val="000000"/>
                <w:sz w:val="21"/>
                <w:szCs w:val="21"/>
              </w:rPr>
              <w:t> </w:t>
            </w:r>
            <w:r w:rsidRPr="00CF3511">
              <w:rPr>
                <w:color w:val="000000"/>
                <w:sz w:val="21"/>
                <w:szCs w:val="21"/>
              </w:rPr>
              <w:t>умение с достаточной полнотой и точностью выражать свои мысли.</w:t>
            </w:r>
          </w:p>
          <w:p w14:paraId="4DE35F4B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9DAF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lastRenderedPageBreak/>
              <w:t xml:space="preserve">Выполнен комплекс общеукрепляющих </w:t>
            </w:r>
            <w:r w:rsidRPr="00CF3511">
              <w:rPr>
                <w:color w:val="000000"/>
                <w:sz w:val="21"/>
                <w:szCs w:val="21"/>
              </w:rPr>
              <w:lastRenderedPageBreak/>
              <w:t>упражнений.</w:t>
            </w:r>
          </w:p>
          <w:p w14:paraId="6C6D0974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br/>
            </w:r>
          </w:p>
          <w:p w14:paraId="2E10A0E7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Мотивация на обучение.</w:t>
            </w:r>
          </w:p>
          <w:p w14:paraId="4EF977D6" w14:textId="77777777" w:rsidR="00DC1662" w:rsidRPr="00CF3511" w:rsidRDefault="00DC1662" w:rsidP="006A663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CF3511">
              <w:rPr>
                <w:color w:val="000000"/>
                <w:sz w:val="21"/>
                <w:szCs w:val="21"/>
              </w:rPr>
              <w:t>Создание ситуации успеха.</w:t>
            </w:r>
          </w:p>
          <w:p w14:paraId="5377363E" w14:textId="77777777" w:rsidR="00DC1662" w:rsidRPr="00CF3511" w:rsidRDefault="00DC1662" w:rsidP="006A663F">
            <w:pPr>
              <w:rPr>
                <w:rFonts w:ascii="Times New Roman" w:hAnsi="Times New Roman"/>
              </w:rPr>
            </w:pPr>
          </w:p>
        </w:tc>
      </w:tr>
    </w:tbl>
    <w:p w14:paraId="37ECCDEA" w14:textId="77777777" w:rsidR="00F239B8" w:rsidRDefault="00F239B8" w:rsidP="000C387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2A46E44" w14:textId="77777777" w:rsidR="00F239B8" w:rsidRDefault="00F239B8" w:rsidP="000C387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926DB87" w14:textId="77777777" w:rsidR="00F239B8" w:rsidRDefault="00F239B8" w:rsidP="000C387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2C0A60D" w14:textId="77777777" w:rsidR="00F239B8" w:rsidRDefault="00F239B8" w:rsidP="000C387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3AF4305" w14:textId="77777777" w:rsidR="00F239B8" w:rsidRDefault="00F239B8" w:rsidP="000C387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5AB1239" w14:textId="77777777" w:rsidR="00F239B8" w:rsidRDefault="00F239B8" w:rsidP="000C387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FE4679F" w14:textId="77777777" w:rsidR="00EC27A1" w:rsidRDefault="00EC27A1" w:rsidP="000C387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86808DD" w14:textId="77777777" w:rsidR="00EC27A1" w:rsidRDefault="00EC27A1" w:rsidP="000C387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EE6F4C4" w14:textId="77777777" w:rsidR="00F239B8" w:rsidRDefault="00F239B8" w:rsidP="000C387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D48D7CD" w14:textId="77777777" w:rsidR="00F239B8" w:rsidRDefault="00F239B8" w:rsidP="000C387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2D725EF" w14:textId="77777777" w:rsidR="00B34B96" w:rsidRPr="005D5DC9" w:rsidRDefault="00B34B96" w:rsidP="000C387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sectPr w:rsidR="00B34B96" w:rsidRPr="005D5DC9" w:rsidSect="00DC1662">
      <w:footerReference w:type="even" r:id="rId13"/>
      <w:footerReference w:type="default" r:id="rId14"/>
      <w:pgSz w:w="16838" w:h="11906" w:orient="landscape" w:code="9"/>
      <w:pgMar w:top="720" w:right="720" w:bottom="720" w:left="720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F045C8" w14:textId="77777777" w:rsidR="004F4213" w:rsidRDefault="004F4213" w:rsidP="00AC725E">
      <w:pPr>
        <w:spacing w:after="0" w:line="240" w:lineRule="auto"/>
      </w:pPr>
      <w:r>
        <w:separator/>
      </w:r>
    </w:p>
  </w:endnote>
  <w:endnote w:type="continuationSeparator" w:id="0">
    <w:p w14:paraId="551939E0" w14:textId="77777777" w:rsidR="004F4213" w:rsidRDefault="004F4213" w:rsidP="00AC7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7879152"/>
      <w:docPartObj>
        <w:docPartGallery w:val="Page Numbers (Bottom of Page)"/>
        <w:docPartUnique/>
      </w:docPartObj>
    </w:sdtPr>
    <w:sdtEndPr/>
    <w:sdtContent>
      <w:p w14:paraId="659EFFCB" w14:textId="77777777" w:rsidR="00DC1662" w:rsidRDefault="00DC166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53B9">
          <w:rPr>
            <w:noProof/>
          </w:rPr>
          <w:t>0</w:t>
        </w:r>
        <w:r>
          <w:fldChar w:fldCharType="end"/>
        </w:r>
      </w:p>
    </w:sdtContent>
  </w:sdt>
  <w:p w14:paraId="1FC80270" w14:textId="77777777" w:rsidR="00DC1662" w:rsidRDefault="00DC166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B3782D" w14:textId="77777777" w:rsidR="00C44F72" w:rsidRDefault="00C44F72" w:rsidP="0072120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1516251A" w14:textId="77777777" w:rsidR="00C44F72" w:rsidRDefault="00C44F72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EE9ABE" w14:textId="77777777" w:rsidR="00C44F72" w:rsidRDefault="00C44F72" w:rsidP="0072120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B53B9">
      <w:rPr>
        <w:rStyle w:val="a5"/>
        <w:noProof/>
      </w:rPr>
      <w:t>2</w:t>
    </w:r>
    <w:r>
      <w:rPr>
        <w:rStyle w:val="a5"/>
      </w:rPr>
      <w:fldChar w:fldCharType="end"/>
    </w:r>
  </w:p>
  <w:p w14:paraId="24B34E88" w14:textId="77777777" w:rsidR="00C44F72" w:rsidRDefault="00C44F72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CB234A" w14:textId="77777777" w:rsidR="00C44F72" w:rsidRDefault="00C44F72" w:rsidP="00E86BE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14:paraId="6315A612" w14:textId="77777777" w:rsidR="00C44F72" w:rsidRDefault="00C44F72">
    <w:pPr>
      <w:pStyle w:val="a3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A2B888" w14:textId="77777777" w:rsidR="00C44F72" w:rsidRDefault="00C44F72" w:rsidP="00E86BE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B53B9">
      <w:rPr>
        <w:rStyle w:val="a5"/>
        <w:noProof/>
      </w:rPr>
      <w:t>8</w:t>
    </w:r>
    <w:r>
      <w:rPr>
        <w:rStyle w:val="a5"/>
      </w:rPr>
      <w:fldChar w:fldCharType="end"/>
    </w:r>
  </w:p>
  <w:p w14:paraId="518E25C0" w14:textId="77777777" w:rsidR="00C44F72" w:rsidRDefault="00C44F7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8679C3" w14:textId="77777777" w:rsidR="004F4213" w:rsidRDefault="004F4213" w:rsidP="00AC725E">
      <w:pPr>
        <w:spacing w:after="0" w:line="240" w:lineRule="auto"/>
      </w:pPr>
      <w:r>
        <w:separator/>
      </w:r>
    </w:p>
  </w:footnote>
  <w:footnote w:type="continuationSeparator" w:id="0">
    <w:p w14:paraId="2AAFB64B" w14:textId="77777777" w:rsidR="004F4213" w:rsidRDefault="004F4213" w:rsidP="00AC7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696F"/>
    <w:multiLevelType w:val="hybridMultilevel"/>
    <w:tmpl w:val="34CE0AC8"/>
    <w:lvl w:ilvl="0" w:tplc="3A8C7E7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5E4A2C"/>
    <w:multiLevelType w:val="hybridMultilevel"/>
    <w:tmpl w:val="61067EF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1B9904D1"/>
    <w:multiLevelType w:val="hybridMultilevel"/>
    <w:tmpl w:val="3D601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1959A3"/>
    <w:multiLevelType w:val="hybridMultilevel"/>
    <w:tmpl w:val="C758FC88"/>
    <w:lvl w:ilvl="0" w:tplc="C62AE7BC">
      <w:start w:val="11"/>
      <w:numFmt w:val="decimal"/>
      <w:lvlText w:val="%1)"/>
      <w:lvlJc w:val="left"/>
      <w:pPr>
        <w:ind w:left="2178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3292792"/>
    <w:multiLevelType w:val="hybridMultilevel"/>
    <w:tmpl w:val="48CE54A8"/>
    <w:lvl w:ilvl="0" w:tplc="D04ED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260D43"/>
    <w:multiLevelType w:val="hybridMultilevel"/>
    <w:tmpl w:val="CC8238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ADB589E"/>
    <w:multiLevelType w:val="hybridMultilevel"/>
    <w:tmpl w:val="58E242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B4650BD"/>
    <w:multiLevelType w:val="hybridMultilevel"/>
    <w:tmpl w:val="7E3C3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853610"/>
    <w:multiLevelType w:val="hybridMultilevel"/>
    <w:tmpl w:val="03D42092"/>
    <w:lvl w:ilvl="0" w:tplc="DB26FA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387B38"/>
    <w:multiLevelType w:val="hybridMultilevel"/>
    <w:tmpl w:val="676E7596"/>
    <w:lvl w:ilvl="0" w:tplc="A79EC5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4028BA"/>
    <w:multiLevelType w:val="hybridMultilevel"/>
    <w:tmpl w:val="47168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BF362E"/>
    <w:multiLevelType w:val="hybridMultilevel"/>
    <w:tmpl w:val="03D42092"/>
    <w:lvl w:ilvl="0" w:tplc="DB26FA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972FFA"/>
    <w:multiLevelType w:val="hybridMultilevel"/>
    <w:tmpl w:val="594E7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103338"/>
    <w:multiLevelType w:val="hybridMultilevel"/>
    <w:tmpl w:val="2C32E930"/>
    <w:lvl w:ilvl="0" w:tplc="3A8C7E7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7E35BC"/>
    <w:multiLevelType w:val="hybridMultilevel"/>
    <w:tmpl w:val="3DFE9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D2468C"/>
    <w:multiLevelType w:val="hybridMultilevel"/>
    <w:tmpl w:val="3F70FBF0"/>
    <w:lvl w:ilvl="0" w:tplc="3A8C7E7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AD286E"/>
    <w:multiLevelType w:val="hybridMultilevel"/>
    <w:tmpl w:val="68FAA0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319279A"/>
    <w:multiLevelType w:val="hybridMultilevel"/>
    <w:tmpl w:val="CE122AF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531B73A9"/>
    <w:multiLevelType w:val="hybridMultilevel"/>
    <w:tmpl w:val="E396A952"/>
    <w:lvl w:ilvl="0" w:tplc="3A8C7E7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CE36AC"/>
    <w:multiLevelType w:val="hybridMultilevel"/>
    <w:tmpl w:val="4210B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0B0666"/>
    <w:multiLevelType w:val="hybridMultilevel"/>
    <w:tmpl w:val="5C0E22C4"/>
    <w:lvl w:ilvl="0" w:tplc="042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65DC747B"/>
    <w:multiLevelType w:val="hybridMultilevel"/>
    <w:tmpl w:val="03D42092"/>
    <w:lvl w:ilvl="0" w:tplc="DB26FA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5957EA"/>
    <w:multiLevelType w:val="hybridMultilevel"/>
    <w:tmpl w:val="03D42092"/>
    <w:lvl w:ilvl="0" w:tplc="DB26FA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854DAA"/>
    <w:multiLevelType w:val="hybridMultilevel"/>
    <w:tmpl w:val="4FC485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715218E8"/>
    <w:multiLevelType w:val="hybridMultilevel"/>
    <w:tmpl w:val="14EAD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6333D3"/>
    <w:multiLevelType w:val="hybridMultilevel"/>
    <w:tmpl w:val="E1E24B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5BA3640"/>
    <w:multiLevelType w:val="hybridMultilevel"/>
    <w:tmpl w:val="82521554"/>
    <w:lvl w:ilvl="0" w:tplc="3A8C7E7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A03989"/>
    <w:multiLevelType w:val="hybridMultilevel"/>
    <w:tmpl w:val="E438DE1A"/>
    <w:lvl w:ilvl="0" w:tplc="D526895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5"/>
  </w:num>
  <w:num w:numId="3">
    <w:abstractNumId w:val="18"/>
  </w:num>
  <w:num w:numId="4">
    <w:abstractNumId w:val="13"/>
  </w:num>
  <w:num w:numId="5">
    <w:abstractNumId w:val="0"/>
  </w:num>
  <w:num w:numId="6">
    <w:abstractNumId w:val="27"/>
  </w:num>
  <w:num w:numId="7">
    <w:abstractNumId w:val="1"/>
  </w:num>
  <w:num w:numId="8">
    <w:abstractNumId w:val="16"/>
  </w:num>
  <w:num w:numId="9">
    <w:abstractNumId w:val="10"/>
  </w:num>
  <w:num w:numId="10">
    <w:abstractNumId w:val="2"/>
  </w:num>
  <w:num w:numId="11">
    <w:abstractNumId w:val="19"/>
  </w:num>
  <w:num w:numId="12">
    <w:abstractNumId w:val="14"/>
  </w:num>
  <w:num w:numId="13">
    <w:abstractNumId w:val="24"/>
  </w:num>
  <w:num w:numId="14">
    <w:abstractNumId w:val="20"/>
  </w:num>
  <w:num w:numId="15">
    <w:abstractNumId w:val="25"/>
  </w:num>
  <w:num w:numId="16">
    <w:abstractNumId w:val="17"/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6"/>
  </w:num>
  <w:num w:numId="22">
    <w:abstractNumId w:val="21"/>
  </w:num>
  <w:num w:numId="23">
    <w:abstractNumId w:val="22"/>
  </w:num>
  <w:num w:numId="24">
    <w:abstractNumId w:val="11"/>
  </w:num>
  <w:num w:numId="25">
    <w:abstractNumId w:val="8"/>
  </w:num>
  <w:num w:numId="26">
    <w:abstractNumId w:val="7"/>
  </w:num>
  <w:num w:numId="27">
    <w:abstractNumId w:val="4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E8"/>
    <w:rsid w:val="00007380"/>
    <w:rsid w:val="00014118"/>
    <w:rsid w:val="000166BC"/>
    <w:rsid w:val="000214A3"/>
    <w:rsid w:val="0002496B"/>
    <w:rsid w:val="00024A84"/>
    <w:rsid w:val="000354E1"/>
    <w:rsid w:val="00037FC6"/>
    <w:rsid w:val="00042C6A"/>
    <w:rsid w:val="0004522A"/>
    <w:rsid w:val="000508F7"/>
    <w:rsid w:val="00050B1E"/>
    <w:rsid w:val="00053043"/>
    <w:rsid w:val="000542AC"/>
    <w:rsid w:val="000543C1"/>
    <w:rsid w:val="00060EBF"/>
    <w:rsid w:val="00081F45"/>
    <w:rsid w:val="0008607D"/>
    <w:rsid w:val="0008628D"/>
    <w:rsid w:val="00091DC0"/>
    <w:rsid w:val="0009309D"/>
    <w:rsid w:val="00094BCF"/>
    <w:rsid w:val="000A0AD8"/>
    <w:rsid w:val="000B3305"/>
    <w:rsid w:val="000B7191"/>
    <w:rsid w:val="000C3878"/>
    <w:rsid w:val="000C436B"/>
    <w:rsid w:val="000D709C"/>
    <w:rsid w:val="000E419C"/>
    <w:rsid w:val="000E6C79"/>
    <w:rsid w:val="000F6E0D"/>
    <w:rsid w:val="000F767E"/>
    <w:rsid w:val="00106982"/>
    <w:rsid w:val="00114EE8"/>
    <w:rsid w:val="0011503F"/>
    <w:rsid w:val="001161C2"/>
    <w:rsid w:val="00120805"/>
    <w:rsid w:val="001216E1"/>
    <w:rsid w:val="0012280F"/>
    <w:rsid w:val="001228DA"/>
    <w:rsid w:val="001243CF"/>
    <w:rsid w:val="00131754"/>
    <w:rsid w:val="001358D1"/>
    <w:rsid w:val="00155A11"/>
    <w:rsid w:val="00164ED8"/>
    <w:rsid w:val="00172102"/>
    <w:rsid w:val="00174A1F"/>
    <w:rsid w:val="00181F5F"/>
    <w:rsid w:val="0019435E"/>
    <w:rsid w:val="001A0F66"/>
    <w:rsid w:val="001A3ED7"/>
    <w:rsid w:val="001A580E"/>
    <w:rsid w:val="001C02D4"/>
    <w:rsid w:val="001C0B79"/>
    <w:rsid w:val="001C430A"/>
    <w:rsid w:val="001D0AAA"/>
    <w:rsid w:val="001D0B18"/>
    <w:rsid w:val="001D3F8F"/>
    <w:rsid w:val="001D4C3E"/>
    <w:rsid w:val="001E68F5"/>
    <w:rsid w:val="001E7A06"/>
    <w:rsid w:val="001F5AD6"/>
    <w:rsid w:val="001F5BFC"/>
    <w:rsid w:val="00203762"/>
    <w:rsid w:val="00206B37"/>
    <w:rsid w:val="002117A6"/>
    <w:rsid w:val="00217A31"/>
    <w:rsid w:val="00220DEC"/>
    <w:rsid w:val="002215F5"/>
    <w:rsid w:val="00227B39"/>
    <w:rsid w:val="00231C72"/>
    <w:rsid w:val="002322E6"/>
    <w:rsid w:val="00232982"/>
    <w:rsid w:val="0023690F"/>
    <w:rsid w:val="0024523F"/>
    <w:rsid w:val="00247A53"/>
    <w:rsid w:val="00250982"/>
    <w:rsid w:val="00254101"/>
    <w:rsid w:val="002572AD"/>
    <w:rsid w:val="00260002"/>
    <w:rsid w:val="002604AC"/>
    <w:rsid w:val="00270B8B"/>
    <w:rsid w:val="00271523"/>
    <w:rsid w:val="00283DFB"/>
    <w:rsid w:val="00292574"/>
    <w:rsid w:val="002A11B7"/>
    <w:rsid w:val="002B1CFA"/>
    <w:rsid w:val="002B4159"/>
    <w:rsid w:val="002B66D0"/>
    <w:rsid w:val="002C0695"/>
    <w:rsid w:val="002C6CFB"/>
    <w:rsid w:val="002D0F08"/>
    <w:rsid w:val="002D5B4B"/>
    <w:rsid w:val="002E3B63"/>
    <w:rsid w:val="002E4442"/>
    <w:rsid w:val="002E5697"/>
    <w:rsid w:val="00303235"/>
    <w:rsid w:val="00314E63"/>
    <w:rsid w:val="003241BF"/>
    <w:rsid w:val="00325F8B"/>
    <w:rsid w:val="003526BF"/>
    <w:rsid w:val="00352F8E"/>
    <w:rsid w:val="00356958"/>
    <w:rsid w:val="00362415"/>
    <w:rsid w:val="00390812"/>
    <w:rsid w:val="003B0AFE"/>
    <w:rsid w:val="003B487B"/>
    <w:rsid w:val="003B53B9"/>
    <w:rsid w:val="003B7B17"/>
    <w:rsid w:val="003B7D33"/>
    <w:rsid w:val="003C1460"/>
    <w:rsid w:val="003C4531"/>
    <w:rsid w:val="003C5754"/>
    <w:rsid w:val="003D5889"/>
    <w:rsid w:val="003E2E4F"/>
    <w:rsid w:val="003E563F"/>
    <w:rsid w:val="003F11D0"/>
    <w:rsid w:val="003F36D0"/>
    <w:rsid w:val="00401AFF"/>
    <w:rsid w:val="004116C6"/>
    <w:rsid w:val="0041240D"/>
    <w:rsid w:val="004135BF"/>
    <w:rsid w:val="00421E09"/>
    <w:rsid w:val="00425F4A"/>
    <w:rsid w:val="004330DA"/>
    <w:rsid w:val="00440B7C"/>
    <w:rsid w:val="0044152C"/>
    <w:rsid w:val="00447062"/>
    <w:rsid w:val="004472CD"/>
    <w:rsid w:val="0045024A"/>
    <w:rsid w:val="0045727F"/>
    <w:rsid w:val="004641FD"/>
    <w:rsid w:val="00470377"/>
    <w:rsid w:val="00476EC8"/>
    <w:rsid w:val="00481642"/>
    <w:rsid w:val="0048548F"/>
    <w:rsid w:val="00497925"/>
    <w:rsid w:val="004A46BA"/>
    <w:rsid w:val="004B0487"/>
    <w:rsid w:val="004B59C2"/>
    <w:rsid w:val="004C486D"/>
    <w:rsid w:val="004C66AD"/>
    <w:rsid w:val="004C6ED0"/>
    <w:rsid w:val="004C70F9"/>
    <w:rsid w:val="004D52DB"/>
    <w:rsid w:val="004D5CB3"/>
    <w:rsid w:val="004D6427"/>
    <w:rsid w:val="004E5BC5"/>
    <w:rsid w:val="004E6828"/>
    <w:rsid w:val="004E75E7"/>
    <w:rsid w:val="004F27D1"/>
    <w:rsid w:val="004F4213"/>
    <w:rsid w:val="004F6AC5"/>
    <w:rsid w:val="00503042"/>
    <w:rsid w:val="005118DD"/>
    <w:rsid w:val="0051658F"/>
    <w:rsid w:val="00516EC7"/>
    <w:rsid w:val="00517257"/>
    <w:rsid w:val="00524AC5"/>
    <w:rsid w:val="00526391"/>
    <w:rsid w:val="005266B9"/>
    <w:rsid w:val="00536037"/>
    <w:rsid w:val="00541EF0"/>
    <w:rsid w:val="0054373F"/>
    <w:rsid w:val="00546F34"/>
    <w:rsid w:val="00564644"/>
    <w:rsid w:val="005734CF"/>
    <w:rsid w:val="0059061D"/>
    <w:rsid w:val="00595F33"/>
    <w:rsid w:val="005A3E45"/>
    <w:rsid w:val="005A7BB2"/>
    <w:rsid w:val="005B0E19"/>
    <w:rsid w:val="005B5A2B"/>
    <w:rsid w:val="005B640E"/>
    <w:rsid w:val="005C01AE"/>
    <w:rsid w:val="005C6235"/>
    <w:rsid w:val="005D07FB"/>
    <w:rsid w:val="005D11D6"/>
    <w:rsid w:val="005D17C3"/>
    <w:rsid w:val="005D26B5"/>
    <w:rsid w:val="005D4885"/>
    <w:rsid w:val="005D5DC9"/>
    <w:rsid w:val="005D672B"/>
    <w:rsid w:val="005D7FF1"/>
    <w:rsid w:val="005E4CC7"/>
    <w:rsid w:val="005E50E7"/>
    <w:rsid w:val="005E67EB"/>
    <w:rsid w:val="00602067"/>
    <w:rsid w:val="006051BD"/>
    <w:rsid w:val="00612981"/>
    <w:rsid w:val="00613F7E"/>
    <w:rsid w:val="00617B54"/>
    <w:rsid w:val="00622485"/>
    <w:rsid w:val="00643B95"/>
    <w:rsid w:val="00652AD5"/>
    <w:rsid w:val="00675045"/>
    <w:rsid w:val="00677602"/>
    <w:rsid w:val="006862FF"/>
    <w:rsid w:val="00690838"/>
    <w:rsid w:val="006A41AA"/>
    <w:rsid w:val="006A6010"/>
    <w:rsid w:val="006B72C0"/>
    <w:rsid w:val="006C1012"/>
    <w:rsid w:val="006D79A4"/>
    <w:rsid w:val="006E672B"/>
    <w:rsid w:val="006E72EE"/>
    <w:rsid w:val="006F020D"/>
    <w:rsid w:val="006F2CC8"/>
    <w:rsid w:val="006F4310"/>
    <w:rsid w:val="00700E46"/>
    <w:rsid w:val="00705D7E"/>
    <w:rsid w:val="00707DCC"/>
    <w:rsid w:val="00713A3A"/>
    <w:rsid w:val="00716DC0"/>
    <w:rsid w:val="00720250"/>
    <w:rsid w:val="00721201"/>
    <w:rsid w:val="0072353C"/>
    <w:rsid w:val="00724A7C"/>
    <w:rsid w:val="00726842"/>
    <w:rsid w:val="00731F0D"/>
    <w:rsid w:val="00741559"/>
    <w:rsid w:val="007435F0"/>
    <w:rsid w:val="007468A4"/>
    <w:rsid w:val="007472D2"/>
    <w:rsid w:val="00747623"/>
    <w:rsid w:val="00765B26"/>
    <w:rsid w:val="00773CB7"/>
    <w:rsid w:val="0079027F"/>
    <w:rsid w:val="00791708"/>
    <w:rsid w:val="007950E7"/>
    <w:rsid w:val="007A075C"/>
    <w:rsid w:val="007A141B"/>
    <w:rsid w:val="007A5AF5"/>
    <w:rsid w:val="007A7705"/>
    <w:rsid w:val="007C55F2"/>
    <w:rsid w:val="007C5911"/>
    <w:rsid w:val="007C7DE3"/>
    <w:rsid w:val="007D528F"/>
    <w:rsid w:val="007D576E"/>
    <w:rsid w:val="007E1939"/>
    <w:rsid w:val="007E2987"/>
    <w:rsid w:val="007E51EC"/>
    <w:rsid w:val="007F5487"/>
    <w:rsid w:val="008018E8"/>
    <w:rsid w:val="00810068"/>
    <w:rsid w:val="00813321"/>
    <w:rsid w:val="00820146"/>
    <w:rsid w:val="00822E03"/>
    <w:rsid w:val="00826730"/>
    <w:rsid w:val="008463CD"/>
    <w:rsid w:val="008532EC"/>
    <w:rsid w:val="0086057A"/>
    <w:rsid w:val="00872699"/>
    <w:rsid w:val="00875ED0"/>
    <w:rsid w:val="008843F1"/>
    <w:rsid w:val="008919B8"/>
    <w:rsid w:val="0089265A"/>
    <w:rsid w:val="008A7208"/>
    <w:rsid w:val="008B2AB4"/>
    <w:rsid w:val="008B58F4"/>
    <w:rsid w:val="008B6505"/>
    <w:rsid w:val="008C52A6"/>
    <w:rsid w:val="008D33DE"/>
    <w:rsid w:val="008F23AD"/>
    <w:rsid w:val="008F6428"/>
    <w:rsid w:val="00901545"/>
    <w:rsid w:val="0090415A"/>
    <w:rsid w:val="00911692"/>
    <w:rsid w:val="00911F19"/>
    <w:rsid w:val="00920A2F"/>
    <w:rsid w:val="0092336B"/>
    <w:rsid w:val="00936537"/>
    <w:rsid w:val="00944F6A"/>
    <w:rsid w:val="00954675"/>
    <w:rsid w:val="00960E28"/>
    <w:rsid w:val="00970DC3"/>
    <w:rsid w:val="0097664E"/>
    <w:rsid w:val="00985700"/>
    <w:rsid w:val="0098778E"/>
    <w:rsid w:val="0099022C"/>
    <w:rsid w:val="009A7B43"/>
    <w:rsid w:val="009B7CAE"/>
    <w:rsid w:val="009C6C2A"/>
    <w:rsid w:val="009D0338"/>
    <w:rsid w:val="009D77F2"/>
    <w:rsid w:val="009D77FB"/>
    <w:rsid w:val="009E6801"/>
    <w:rsid w:val="009F41CA"/>
    <w:rsid w:val="00A058B3"/>
    <w:rsid w:val="00A05F0C"/>
    <w:rsid w:val="00A065F6"/>
    <w:rsid w:val="00A12D33"/>
    <w:rsid w:val="00A14BFB"/>
    <w:rsid w:val="00A23A88"/>
    <w:rsid w:val="00A25F26"/>
    <w:rsid w:val="00A36B51"/>
    <w:rsid w:val="00A375A3"/>
    <w:rsid w:val="00A43198"/>
    <w:rsid w:val="00A47D79"/>
    <w:rsid w:val="00A52AE0"/>
    <w:rsid w:val="00A67432"/>
    <w:rsid w:val="00A7298C"/>
    <w:rsid w:val="00A818DC"/>
    <w:rsid w:val="00A83B9D"/>
    <w:rsid w:val="00A866BB"/>
    <w:rsid w:val="00A923DE"/>
    <w:rsid w:val="00A972CE"/>
    <w:rsid w:val="00A9759E"/>
    <w:rsid w:val="00AA211A"/>
    <w:rsid w:val="00AA3F00"/>
    <w:rsid w:val="00AC725E"/>
    <w:rsid w:val="00AD0EFB"/>
    <w:rsid w:val="00AD2D42"/>
    <w:rsid w:val="00AD45D1"/>
    <w:rsid w:val="00AF1100"/>
    <w:rsid w:val="00B04300"/>
    <w:rsid w:val="00B10F5B"/>
    <w:rsid w:val="00B273B8"/>
    <w:rsid w:val="00B326C4"/>
    <w:rsid w:val="00B34B96"/>
    <w:rsid w:val="00B428D0"/>
    <w:rsid w:val="00B47639"/>
    <w:rsid w:val="00B5522B"/>
    <w:rsid w:val="00B6125B"/>
    <w:rsid w:val="00B66B7C"/>
    <w:rsid w:val="00B73A5A"/>
    <w:rsid w:val="00B7461E"/>
    <w:rsid w:val="00B749AA"/>
    <w:rsid w:val="00B80E61"/>
    <w:rsid w:val="00B85C2D"/>
    <w:rsid w:val="00B95A31"/>
    <w:rsid w:val="00BA2BCD"/>
    <w:rsid w:val="00BB1E4A"/>
    <w:rsid w:val="00BB719A"/>
    <w:rsid w:val="00BD081D"/>
    <w:rsid w:val="00BD3F67"/>
    <w:rsid w:val="00BD652D"/>
    <w:rsid w:val="00BE0695"/>
    <w:rsid w:val="00BE0722"/>
    <w:rsid w:val="00BE091A"/>
    <w:rsid w:val="00BF2BBA"/>
    <w:rsid w:val="00BF6E72"/>
    <w:rsid w:val="00C148B7"/>
    <w:rsid w:val="00C235BF"/>
    <w:rsid w:val="00C23891"/>
    <w:rsid w:val="00C3427D"/>
    <w:rsid w:val="00C4348F"/>
    <w:rsid w:val="00C449E4"/>
    <w:rsid w:val="00C44F72"/>
    <w:rsid w:val="00C56147"/>
    <w:rsid w:val="00C56252"/>
    <w:rsid w:val="00C70AAA"/>
    <w:rsid w:val="00C72847"/>
    <w:rsid w:val="00C94C43"/>
    <w:rsid w:val="00CA07B6"/>
    <w:rsid w:val="00CA3CA3"/>
    <w:rsid w:val="00CA6908"/>
    <w:rsid w:val="00CD1104"/>
    <w:rsid w:val="00D016C8"/>
    <w:rsid w:val="00D017B8"/>
    <w:rsid w:val="00D059FE"/>
    <w:rsid w:val="00D14C3C"/>
    <w:rsid w:val="00D27A1B"/>
    <w:rsid w:val="00D3032E"/>
    <w:rsid w:val="00D333F5"/>
    <w:rsid w:val="00D40340"/>
    <w:rsid w:val="00D4311B"/>
    <w:rsid w:val="00D47579"/>
    <w:rsid w:val="00D62EDA"/>
    <w:rsid w:val="00D730BE"/>
    <w:rsid w:val="00D74B84"/>
    <w:rsid w:val="00D74E0B"/>
    <w:rsid w:val="00D7619F"/>
    <w:rsid w:val="00D813F8"/>
    <w:rsid w:val="00D868FA"/>
    <w:rsid w:val="00D86905"/>
    <w:rsid w:val="00DA0DBB"/>
    <w:rsid w:val="00DB02F3"/>
    <w:rsid w:val="00DB3FB0"/>
    <w:rsid w:val="00DB7A5D"/>
    <w:rsid w:val="00DC1662"/>
    <w:rsid w:val="00DC2D48"/>
    <w:rsid w:val="00DC4218"/>
    <w:rsid w:val="00DC458D"/>
    <w:rsid w:val="00DC53A9"/>
    <w:rsid w:val="00DD4A71"/>
    <w:rsid w:val="00DD743D"/>
    <w:rsid w:val="00DE00A2"/>
    <w:rsid w:val="00DE5812"/>
    <w:rsid w:val="00DF00A2"/>
    <w:rsid w:val="00DF153B"/>
    <w:rsid w:val="00DF2CE7"/>
    <w:rsid w:val="00DF4489"/>
    <w:rsid w:val="00E03985"/>
    <w:rsid w:val="00E13294"/>
    <w:rsid w:val="00E14030"/>
    <w:rsid w:val="00E36BF2"/>
    <w:rsid w:val="00E41502"/>
    <w:rsid w:val="00E448FA"/>
    <w:rsid w:val="00E469D6"/>
    <w:rsid w:val="00E5337F"/>
    <w:rsid w:val="00E54170"/>
    <w:rsid w:val="00E57A11"/>
    <w:rsid w:val="00E61637"/>
    <w:rsid w:val="00E61E5B"/>
    <w:rsid w:val="00E701E1"/>
    <w:rsid w:val="00E70BB9"/>
    <w:rsid w:val="00E86BE8"/>
    <w:rsid w:val="00E91AA4"/>
    <w:rsid w:val="00E92469"/>
    <w:rsid w:val="00E95A90"/>
    <w:rsid w:val="00EB3D3C"/>
    <w:rsid w:val="00EB580F"/>
    <w:rsid w:val="00EB6273"/>
    <w:rsid w:val="00EB699E"/>
    <w:rsid w:val="00EC27A1"/>
    <w:rsid w:val="00EC2D73"/>
    <w:rsid w:val="00ED30EE"/>
    <w:rsid w:val="00ED4A1A"/>
    <w:rsid w:val="00ED734C"/>
    <w:rsid w:val="00EE3CB9"/>
    <w:rsid w:val="00EE51DF"/>
    <w:rsid w:val="00EF1E8F"/>
    <w:rsid w:val="00EF4F55"/>
    <w:rsid w:val="00F10998"/>
    <w:rsid w:val="00F121AA"/>
    <w:rsid w:val="00F14B2A"/>
    <w:rsid w:val="00F15774"/>
    <w:rsid w:val="00F239B8"/>
    <w:rsid w:val="00F245D3"/>
    <w:rsid w:val="00F2599C"/>
    <w:rsid w:val="00F3401E"/>
    <w:rsid w:val="00F5142D"/>
    <w:rsid w:val="00F5286D"/>
    <w:rsid w:val="00F67E30"/>
    <w:rsid w:val="00F745C9"/>
    <w:rsid w:val="00F74779"/>
    <w:rsid w:val="00F85F20"/>
    <w:rsid w:val="00F87603"/>
    <w:rsid w:val="00F87F1C"/>
    <w:rsid w:val="00F91DCA"/>
    <w:rsid w:val="00F977B6"/>
    <w:rsid w:val="00FA310F"/>
    <w:rsid w:val="00FC4EF4"/>
    <w:rsid w:val="00FD1723"/>
    <w:rsid w:val="00FE5B9E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116C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page number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4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86BE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locked/>
    <w:rsid w:val="00E86BE8"/>
    <w:rPr>
      <w:rFonts w:ascii="Times New Roman" w:hAnsi="Times New Roman" w:cs="Times New Roman"/>
      <w:sz w:val="24"/>
      <w:szCs w:val="24"/>
    </w:rPr>
  </w:style>
  <w:style w:type="character" w:styleId="a5">
    <w:name w:val="page number"/>
    <w:uiPriority w:val="99"/>
    <w:rsid w:val="00E86BE8"/>
    <w:rPr>
      <w:rFonts w:cs="Times New Roman"/>
    </w:rPr>
  </w:style>
  <w:style w:type="paragraph" w:styleId="a6">
    <w:name w:val="No Spacing"/>
    <w:link w:val="a7"/>
    <w:uiPriority w:val="1"/>
    <w:qFormat/>
    <w:rsid w:val="00E86BE8"/>
    <w:rPr>
      <w:sz w:val="22"/>
      <w:szCs w:val="22"/>
      <w:lang w:eastAsia="en-US"/>
    </w:rPr>
  </w:style>
  <w:style w:type="paragraph" w:styleId="a8">
    <w:name w:val="Normal (Web)"/>
    <w:basedOn w:val="a"/>
    <w:uiPriority w:val="99"/>
    <w:rsid w:val="00E86B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E86BE8"/>
    <w:pPr>
      <w:ind w:left="720"/>
      <w:contextualSpacing/>
    </w:pPr>
  </w:style>
  <w:style w:type="table" w:styleId="aa">
    <w:name w:val="Table Grid"/>
    <w:basedOn w:val="a1"/>
    <w:uiPriority w:val="59"/>
    <w:rsid w:val="002E3B63"/>
    <w:pPr>
      <w:jc w:val="both"/>
    </w:pPr>
    <w:rPr>
      <w:rFonts w:ascii="Times New Roman" w:hAnsi="Times New Roman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C235BF"/>
    <w:rPr>
      <w:rFonts w:ascii="Times New Roman" w:hAnsi="Times New Roman" w:cs="Times New Roman"/>
    </w:rPr>
  </w:style>
  <w:style w:type="character" w:styleId="ab">
    <w:name w:val="Strong"/>
    <w:uiPriority w:val="99"/>
    <w:qFormat/>
    <w:rsid w:val="00E701E1"/>
    <w:rPr>
      <w:rFonts w:cs="Times New Roman"/>
      <w:b/>
      <w:bCs/>
    </w:rPr>
  </w:style>
  <w:style w:type="character" w:styleId="ac">
    <w:name w:val="Hyperlink"/>
    <w:uiPriority w:val="99"/>
    <w:rsid w:val="00DD743D"/>
    <w:rPr>
      <w:rFonts w:cs="Times New Roman"/>
      <w:color w:val="0000FF"/>
      <w:u w:val="single"/>
    </w:rPr>
  </w:style>
  <w:style w:type="character" w:customStyle="1" w:styleId="a7">
    <w:name w:val="Без интервала Знак"/>
    <w:link w:val="a6"/>
    <w:uiPriority w:val="1"/>
    <w:rsid w:val="00A972CE"/>
    <w:rPr>
      <w:lang w:eastAsia="en-US"/>
    </w:rPr>
  </w:style>
  <w:style w:type="paragraph" w:customStyle="1" w:styleId="font8">
    <w:name w:val="font_8"/>
    <w:basedOn w:val="a"/>
    <w:rsid w:val="00A972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A05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A058B3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DB7A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DB7A5D"/>
    <w:rPr>
      <w:sz w:val="22"/>
      <w:szCs w:val="22"/>
    </w:rPr>
  </w:style>
  <w:style w:type="paragraph" w:customStyle="1" w:styleId="Default">
    <w:name w:val="Default"/>
    <w:rsid w:val="007E193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customStyle="1" w:styleId="1">
    <w:name w:val="Без интервала1"/>
    <w:rsid w:val="007E1939"/>
    <w:rPr>
      <w:sz w:val="22"/>
      <w:szCs w:val="22"/>
    </w:rPr>
  </w:style>
  <w:style w:type="character" w:customStyle="1" w:styleId="UnresolvedMention">
    <w:name w:val="Unresolved Mention"/>
    <w:uiPriority w:val="99"/>
    <w:semiHidden/>
    <w:unhideWhenUsed/>
    <w:rsid w:val="008919B8"/>
    <w:rPr>
      <w:color w:val="605E5C"/>
      <w:shd w:val="clear" w:color="auto" w:fill="E1DFDD"/>
    </w:rPr>
  </w:style>
  <w:style w:type="table" w:customStyle="1" w:styleId="GridTableLight">
    <w:name w:val="Grid Table Light"/>
    <w:basedOn w:val="a1"/>
    <w:uiPriority w:val="40"/>
    <w:rsid w:val="00713A3A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a"/>
    <w:uiPriority w:val="59"/>
    <w:rsid w:val="00DC1662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page number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4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86BE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locked/>
    <w:rsid w:val="00E86BE8"/>
    <w:rPr>
      <w:rFonts w:ascii="Times New Roman" w:hAnsi="Times New Roman" w:cs="Times New Roman"/>
      <w:sz w:val="24"/>
      <w:szCs w:val="24"/>
    </w:rPr>
  </w:style>
  <w:style w:type="character" w:styleId="a5">
    <w:name w:val="page number"/>
    <w:uiPriority w:val="99"/>
    <w:rsid w:val="00E86BE8"/>
    <w:rPr>
      <w:rFonts w:cs="Times New Roman"/>
    </w:rPr>
  </w:style>
  <w:style w:type="paragraph" w:styleId="a6">
    <w:name w:val="No Spacing"/>
    <w:link w:val="a7"/>
    <w:uiPriority w:val="1"/>
    <w:qFormat/>
    <w:rsid w:val="00E86BE8"/>
    <w:rPr>
      <w:sz w:val="22"/>
      <w:szCs w:val="22"/>
      <w:lang w:eastAsia="en-US"/>
    </w:rPr>
  </w:style>
  <w:style w:type="paragraph" w:styleId="a8">
    <w:name w:val="Normal (Web)"/>
    <w:basedOn w:val="a"/>
    <w:uiPriority w:val="99"/>
    <w:rsid w:val="00E86B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E86BE8"/>
    <w:pPr>
      <w:ind w:left="720"/>
      <w:contextualSpacing/>
    </w:pPr>
  </w:style>
  <w:style w:type="table" w:styleId="aa">
    <w:name w:val="Table Grid"/>
    <w:basedOn w:val="a1"/>
    <w:uiPriority w:val="59"/>
    <w:rsid w:val="002E3B63"/>
    <w:pPr>
      <w:jc w:val="both"/>
    </w:pPr>
    <w:rPr>
      <w:rFonts w:ascii="Times New Roman" w:hAnsi="Times New Roman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C235BF"/>
    <w:rPr>
      <w:rFonts w:ascii="Times New Roman" w:hAnsi="Times New Roman" w:cs="Times New Roman"/>
    </w:rPr>
  </w:style>
  <w:style w:type="character" w:styleId="ab">
    <w:name w:val="Strong"/>
    <w:uiPriority w:val="99"/>
    <w:qFormat/>
    <w:rsid w:val="00E701E1"/>
    <w:rPr>
      <w:rFonts w:cs="Times New Roman"/>
      <w:b/>
      <w:bCs/>
    </w:rPr>
  </w:style>
  <w:style w:type="character" w:styleId="ac">
    <w:name w:val="Hyperlink"/>
    <w:uiPriority w:val="99"/>
    <w:rsid w:val="00DD743D"/>
    <w:rPr>
      <w:rFonts w:cs="Times New Roman"/>
      <w:color w:val="0000FF"/>
      <w:u w:val="single"/>
    </w:rPr>
  </w:style>
  <w:style w:type="character" w:customStyle="1" w:styleId="a7">
    <w:name w:val="Без интервала Знак"/>
    <w:link w:val="a6"/>
    <w:uiPriority w:val="1"/>
    <w:rsid w:val="00A972CE"/>
    <w:rPr>
      <w:lang w:eastAsia="en-US"/>
    </w:rPr>
  </w:style>
  <w:style w:type="paragraph" w:customStyle="1" w:styleId="font8">
    <w:name w:val="font_8"/>
    <w:basedOn w:val="a"/>
    <w:rsid w:val="00A972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A05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A058B3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DB7A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DB7A5D"/>
    <w:rPr>
      <w:sz w:val="22"/>
      <w:szCs w:val="22"/>
    </w:rPr>
  </w:style>
  <w:style w:type="paragraph" w:customStyle="1" w:styleId="Default">
    <w:name w:val="Default"/>
    <w:rsid w:val="007E193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customStyle="1" w:styleId="1">
    <w:name w:val="Без интервала1"/>
    <w:rsid w:val="007E1939"/>
    <w:rPr>
      <w:sz w:val="22"/>
      <w:szCs w:val="22"/>
    </w:rPr>
  </w:style>
  <w:style w:type="character" w:customStyle="1" w:styleId="UnresolvedMention">
    <w:name w:val="Unresolved Mention"/>
    <w:uiPriority w:val="99"/>
    <w:semiHidden/>
    <w:unhideWhenUsed/>
    <w:rsid w:val="008919B8"/>
    <w:rPr>
      <w:color w:val="605E5C"/>
      <w:shd w:val="clear" w:color="auto" w:fill="E1DFDD"/>
    </w:rPr>
  </w:style>
  <w:style w:type="table" w:customStyle="1" w:styleId="GridTableLight">
    <w:name w:val="Grid Table Light"/>
    <w:basedOn w:val="a1"/>
    <w:uiPriority w:val="40"/>
    <w:rsid w:val="00713A3A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a"/>
    <w:uiPriority w:val="59"/>
    <w:rsid w:val="00DC1662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7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7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7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7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7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7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7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C8309-D9D7-45A1-957F-0CF7E7E0D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9</Pages>
  <Words>1601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ДОНЕЦКАЯ НАРОДНАЯ РЕСПУБЛИКА</vt:lpstr>
    </vt:vector>
  </TitlesOfParts>
  <Company/>
  <LinksUpToDate>false</LinksUpToDate>
  <CharactersWithSpaces>10712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ДОНЕЦКАЯ НАРОДНАЯ РЕСПУБЛИКА</dc:title>
  <dc:creator>User</dc:creator>
  <cp:lastModifiedBy>Admin</cp:lastModifiedBy>
  <cp:revision>10</cp:revision>
  <cp:lastPrinted>2022-06-01T08:37:00Z</cp:lastPrinted>
  <dcterms:created xsi:type="dcterms:W3CDTF">2022-05-31T12:02:00Z</dcterms:created>
  <dcterms:modified xsi:type="dcterms:W3CDTF">2023-09-19T12:38:00Z</dcterms:modified>
</cp:coreProperties>
</file>