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C2" w:rsidRPr="005B38C2" w:rsidRDefault="005B38C2" w:rsidP="005B38C2">
      <w:pPr>
        <w:rPr>
          <w:rFonts w:ascii="Times New Roman" w:hAnsi="Times New Roman" w:cs="Times New Roman"/>
          <w:b/>
          <w:sz w:val="24"/>
          <w:szCs w:val="24"/>
        </w:rPr>
      </w:pPr>
      <w:r w:rsidRPr="005B38C2">
        <w:rPr>
          <w:rFonts w:ascii="Times New Roman" w:hAnsi="Times New Roman" w:cs="Times New Roman"/>
          <w:b/>
          <w:sz w:val="24"/>
          <w:szCs w:val="24"/>
        </w:rPr>
        <w:t xml:space="preserve">Реферат: «Кластер, как один из видов развития критического мышления у младших школьников». </w:t>
      </w:r>
      <w:bookmarkStart w:id="0" w:name="_GoBack"/>
      <w:bookmarkEnd w:id="0"/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может сделать процесс обучения более эффективным? Поможет детям лучше запоминать информацию? Одним из отличных способов добиться этого является использование на уроках приёма «кластер».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Что же это такое?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термин в переводе означает «созвездие» или «пучок». Кластером называется графический прием систематизации знаний в виде «грозди» или «пучка» взаимосвязанных фактов.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Образовательный кластер – это изображение, которое способствует систематизации и обобщению учебного материала. Он служит наглядной схемой-подспорьем для учащегося.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«кластер» в начальной школе – это один из методов технологии критического мышления, стимулирующей интеллектуальное развитие учеников.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кластеров универсален. Он может применяться на любом этапе урока: для актуализации и систематизации знаний, постановки проблемы, для фиксирования новой информации, для установления логической связи между понятиями, на стадии рефлексии.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применение кластера на протяжении всего урока, в виде общей стратегии занятия, на всех его стадиях.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принципы составления кластера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Кластер оформляется в виде грозди или модели планеты со спутниками. В центре располагается основное понятие, мысль, по сторонам обозначаются крупные смысловые единицы, соединенные с центральным понятием прямыми линиями. </w:t>
      </w:r>
      <w:proofErr w:type="gramStart"/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могут быть слова, словосочетания, предложения, выражающие идеи, мысли, факты, образы, ассоциации, касающиеся данной темы.</w:t>
      </w:r>
      <w:proofErr w:type="gramEnd"/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уже вокруг «спутников» центральной планеты могут находиться менее значительные смысловые единицы, более полно раскрывающие тему и расширяющие логические связи. Важно уметь конкретизировать категории, обосновывая их при помощи мнений и фактов, содержащихся в изучаемом материале.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оформления кластера на уроке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способа организации урока, кластер может быть оформлен на доске, на отдельном листе или в тетради у каждого ученика при выполнении индивидуального задания. Составляя кластер, желательно использовать разноцветные мелки, карандаши, ручки, фломастеры. Это позволит выделить некоторые определенные моменты и нагляднее отобразить общую картину, упрощая процесс систематизации всей информации.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Применение метода кластер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кластера может применяться практически на всех уроках, при изучении самых разных тем.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работы при использовании данного метода может быть абсолютно любой: индивидуальной, групповой и коллективной. Она определяется в зависимости от поставленных целей и задач, возможностей учителя и коллектива. Допустимо перетекание одной формы в другую.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кластеров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Существуют различные виды кластеров: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планета и её спутники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блок-схемы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бумажный кластер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кластер с нумерацией слов для составления рассказа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кластер с использованием отдельных или сюжетных картинок вместо записи слов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групповые кластеры с использованием в каждой группе разных фрагментов одной темы с целью составления коллективного рассказа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обратный кластер</w:t>
      </w:r>
    </w:p>
    <w:p w:rsidR="005B38C2" w:rsidRPr="005B38C2" w:rsidRDefault="005B38C2" w:rsidP="005B38C2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грамматический кластер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этапе закрепления и систематизации изученного материала самой востребованной и продуктивной моделью кластера является </w:t>
      </w: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«Планета и ее спутники»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Ею удобно воспользоваться также на этапе целеполагания, повторения изученного материала.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действий при создании кластера проста и логична:</w:t>
      </w:r>
    </w:p>
    <w:p w:rsidR="005B38C2" w:rsidRPr="005B38C2" w:rsidRDefault="005B38C2" w:rsidP="005B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посередине чистого листа (классной доски) фиксируется ключевое слово или предложение, которое является «сердцем» темы;</w:t>
      </w:r>
    </w:p>
    <w:p w:rsidR="005B38C2" w:rsidRPr="005B38C2" w:rsidRDefault="005B38C2" w:rsidP="005B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вокруг записываются слова или предложения, выражающие идеи, факты, образы, понятия, подходящие для данной темы;</w:t>
      </w:r>
    </w:p>
    <w:p w:rsidR="005B38C2" w:rsidRPr="005B38C2" w:rsidRDefault="005B38C2" w:rsidP="005B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 мере записи появившиеся слова соединяются разного рода символами (прямыми линиями, векторами, арифметическими знаками) с ключевым понятием. У каждого из «спутников» в свою очередь тоже появляются «спутники», устанавливаются новые логические связи.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Блок-схема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выполнения какого-то вида работы (к примеру, планы морфологических разборов) можно представить в виде блок-схемы, изображающей шаги (этапы, действия) в виде блоков различной формы, соединенных между собой стрелками. Существует множество вариантов блок-схем.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Бумажный кластер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служить средством развития навыков не только письменной речи, но и чтения. В таком случае ученики получают карточки с отдельными словами, предложениями или даже небольшим текстом на заданную тему. Читают их, располагают их, при необходимости приклеивают на лист в определенном порядке вокруг ключевого слова. Затем кластеры проверяются, обсуждаются и оцениваются – на усмотрение учителя. Подготовка бумажного кластера не обязательно должна стать задачей учителя. Эта работа может стать отличным домашним заданием для учащихся.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Кластер с нумерацией слов.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38C2" w:rsidRPr="005B38C2" w:rsidRDefault="005B38C2" w:rsidP="005B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Подобный кластер целесообразно использовать в том случае, когда необходимо определить последовательность событий при составлении рассказа или устном изложении темы. Этот метод хорошо подходит для работы с учениками начальных классов, поскольку именно для них наибольшую трудность представляет определение очередности предложений в тексте: с чего начать изложение событий, как его развивать и каким образом закончить. Кластер с нумерацией слов составляется коллективно следующим образом: в центре доски записывается тема (ключевое слово), затем ученики называют все слова и словосочетания, которые приходят им на ум в связи с данной темой. Когда вся предлагаемая учениками лексика написана на доске, класс приступает к обсуждению последовательности событий в данном рассказе. Учитель помогает наводящими вопросами и вместе с учащимися проставляет номера очередности возле записанных на доске слов: рядом со словами, которые надо использовать в первом предложении, ставится номер 1, во втором – номер 2 и т. д.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Арт-кластер (кластер с картинками)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Кластер с использованием сюжетных картинок вместо записи слов – эффективный метод для изучения большой темы при работе с учениками начальной школы. Принцип построения тот же. В центре листа наклеивается картинка на определенную тему (записывается ключевое слово), вокруг которой ученики наклеивают или рисуют составляющие ее компоненты. Готовые картинки могут содержать только один предмет (вещь, живое существо, какой-либо цвет и т. д.) или целый сюжет (явления природы, занятия людей и т. д.)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Сюжетный Арт-кластер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на уроках развития речи. Например, составить рассказ по серии картинок.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Обратный кластер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вид кластера используется на стадии вызова для того, чтобы вызвать интерес у учащихся, их активизации и определения темы занятия или на других стадиях для лексической работы и как способ выделения основной мысли, сути содержания, идеи (на стадии рефлексии - как обобщение, резюме, подведения итогов).  Составляется следующим образом: записываются дополнительные категории или основные компоненты, в центре ставится знак вопроса или оставляется пустая рамка для определения и записи ключевого слова, основной темы, предмета обсуждения</w:t>
      </w:r>
      <w:proofErr w:type="gramStart"/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Например, на стадии вызова учитель показывает учащимся следующий кластер и просит назвать тему урока)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Обучение школьников приему составления кластеров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обучению приему кластера можно «разбить» на несколько этапов: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коллективное составление кластера вместе с учителем;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коллективное составление кластера учащимися;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составление кластера в группе;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создание кластера в паре;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индивидуальная работа школьника на уроке.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полагаю, очень грамотно обучать умению составлять кластер на уроках именно поэтапно, на протяжении нескольких учебных занятий. Это целесообразно как с точки зрения методической, так и психолого-педагогической.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Достоинства и результаты применения этого метода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данной работы у учащихся формируются и развиваются умения:</w:t>
      </w:r>
    </w:p>
    <w:p w:rsidR="005B38C2" w:rsidRPr="005B38C2" w:rsidRDefault="005B38C2" w:rsidP="005B38C2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формулировать вопросы;</w:t>
      </w:r>
    </w:p>
    <w:p w:rsidR="005B38C2" w:rsidRPr="005B38C2" w:rsidRDefault="005B38C2" w:rsidP="005B38C2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главное в большом объеме учебного материала;</w:t>
      </w:r>
    </w:p>
    <w:p w:rsidR="005B38C2" w:rsidRPr="005B38C2" w:rsidRDefault="005B38C2" w:rsidP="005B38C2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причинно-следственные и логические связи;</w:t>
      </w:r>
    </w:p>
    <w:p w:rsidR="005B38C2" w:rsidRPr="005B38C2" w:rsidRDefault="005B38C2" w:rsidP="005B38C2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умозаключения;</w:t>
      </w:r>
    </w:p>
    <w:p w:rsidR="005B38C2" w:rsidRPr="005B38C2" w:rsidRDefault="005B38C2" w:rsidP="005B38C2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переходить от частного к общему, воспринимая проблему в общем виде;</w:t>
      </w:r>
    </w:p>
    <w:p w:rsidR="005B38C2" w:rsidRPr="005B38C2" w:rsidRDefault="005B38C2" w:rsidP="005B38C2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аналогии, сравнивать и анализировать.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Применение приёма «кластер»:</w:t>
      </w:r>
    </w:p>
    <w:p w:rsidR="005B38C2" w:rsidRPr="005B38C2" w:rsidRDefault="005B38C2" w:rsidP="005B38C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Позволяет охватить значительно больший объем учебного материала.</w:t>
      </w:r>
    </w:p>
    <w:p w:rsidR="005B38C2" w:rsidRPr="005B38C2" w:rsidRDefault="005B38C2" w:rsidP="005B38C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Вовлекает всех учеников в обучающий процесс.</w:t>
      </w:r>
    </w:p>
    <w:p w:rsidR="005B38C2" w:rsidRPr="005B38C2" w:rsidRDefault="005B38C2" w:rsidP="005B38C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Деятельность интересна детям.</w:t>
      </w:r>
    </w:p>
    <w:p w:rsidR="005B38C2" w:rsidRPr="005B38C2" w:rsidRDefault="005B38C2" w:rsidP="005B38C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Ученики открыты и активны, так как у них </w:t>
      </w:r>
      <w:proofErr w:type="gramStart"/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страха высказать</w:t>
      </w:r>
      <w:proofErr w:type="gramEnd"/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неправильное суждение.</w:t>
      </w:r>
    </w:p>
    <w:p w:rsidR="005B38C2" w:rsidRPr="005B38C2" w:rsidRDefault="005B38C2" w:rsidP="005B38C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Организует творческую деятельность, обеспечивает полет фантазии.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Заключение</w:t>
      </w:r>
    </w:p>
    <w:p w:rsidR="005B38C2" w:rsidRPr="005B38C2" w:rsidRDefault="005B38C2" w:rsidP="005B38C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Разнообразные приемы, методы, технологии – это не самоцель. Важен результат. Педагог должен оценивать свои успехи успехами своих учеников. Нетрадиционные педагогические технологии повышают мотивацию обучения и интерес детей к школе, формируют обстановку творческого сотрудничества и конкуренции, воспитывают в детях чувство собственного достоинства и уважение к различиям, дают им ощущение творческой свободы и, самое главное, приносят радость.</w:t>
      </w:r>
    </w:p>
    <w:p w:rsidR="00934D91" w:rsidRDefault="00F428BC"/>
    <w:sectPr w:rsidR="0093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0F89"/>
    <w:multiLevelType w:val="multilevel"/>
    <w:tmpl w:val="4A7E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3C3C80"/>
    <w:multiLevelType w:val="multilevel"/>
    <w:tmpl w:val="8D04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A0490E"/>
    <w:multiLevelType w:val="multilevel"/>
    <w:tmpl w:val="A6D2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C2"/>
    <w:rsid w:val="005B38C2"/>
    <w:rsid w:val="006848D7"/>
    <w:rsid w:val="00B230B0"/>
    <w:rsid w:val="00F4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38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38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5">
    <w:name w:val="c5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5B38C2"/>
  </w:style>
  <w:style w:type="character" w:customStyle="1" w:styleId="c7">
    <w:name w:val="c7"/>
    <w:basedOn w:val="a0"/>
    <w:rsid w:val="005B38C2"/>
  </w:style>
  <w:style w:type="character" w:customStyle="1" w:styleId="c8">
    <w:name w:val="c8"/>
    <w:basedOn w:val="a0"/>
    <w:rsid w:val="005B38C2"/>
  </w:style>
  <w:style w:type="paragraph" w:customStyle="1" w:styleId="c11">
    <w:name w:val="c11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B38C2"/>
  </w:style>
  <w:style w:type="character" w:customStyle="1" w:styleId="c13">
    <w:name w:val="c13"/>
    <w:basedOn w:val="a0"/>
    <w:rsid w:val="005B38C2"/>
  </w:style>
  <w:style w:type="character" w:customStyle="1" w:styleId="c3">
    <w:name w:val="c3"/>
    <w:basedOn w:val="a0"/>
    <w:rsid w:val="005B38C2"/>
  </w:style>
  <w:style w:type="paragraph" w:customStyle="1" w:styleId="c26">
    <w:name w:val="c26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38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38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5">
    <w:name w:val="c5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5B38C2"/>
  </w:style>
  <w:style w:type="character" w:customStyle="1" w:styleId="c7">
    <w:name w:val="c7"/>
    <w:basedOn w:val="a0"/>
    <w:rsid w:val="005B38C2"/>
  </w:style>
  <w:style w:type="character" w:customStyle="1" w:styleId="c8">
    <w:name w:val="c8"/>
    <w:basedOn w:val="a0"/>
    <w:rsid w:val="005B38C2"/>
  </w:style>
  <w:style w:type="paragraph" w:customStyle="1" w:styleId="c11">
    <w:name w:val="c11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B38C2"/>
  </w:style>
  <w:style w:type="character" w:customStyle="1" w:styleId="c13">
    <w:name w:val="c13"/>
    <w:basedOn w:val="a0"/>
    <w:rsid w:val="005B38C2"/>
  </w:style>
  <w:style w:type="character" w:customStyle="1" w:styleId="c3">
    <w:name w:val="c3"/>
    <w:basedOn w:val="a0"/>
    <w:rsid w:val="005B38C2"/>
  </w:style>
  <w:style w:type="paragraph" w:customStyle="1" w:styleId="c26">
    <w:name w:val="c26"/>
    <w:basedOn w:val="a"/>
    <w:rsid w:val="005B3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9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2025-03-08T19:04:00Z</dcterms:created>
  <dcterms:modified xsi:type="dcterms:W3CDTF">2025-03-08T20:31:00Z</dcterms:modified>
</cp:coreProperties>
</file>