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A4A" w:rsidRPr="006B2431" w:rsidRDefault="00E44A4A" w:rsidP="00E44A4A">
      <w:pPr>
        <w:rPr>
          <w:rFonts w:ascii="Times New Roman" w:hAnsi="Times New Roman" w:cs="Times New Roman"/>
          <w:b/>
          <w:sz w:val="24"/>
          <w:szCs w:val="24"/>
        </w:rPr>
      </w:pPr>
      <w:bookmarkStart w:id="0" w:name="_GoBack"/>
      <w:r w:rsidRPr="006B2431">
        <w:rPr>
          <w:rFonts w:ascii="Times New Roman" w:hAnsi="Times New Roman" w:cs="Times New Roman"/>
          <w:b/>
          <w:sz w:val="24"/>
          <w:szCs w:val="24"/>
        </w:rPr>
        <w:t>Методическая разработка: «Метод «Шесть шляп мышления» в начальной школе».</w:t>
      </w:r>
    </w:p>
    <w:bookmarkEnd w:id="0"/>
    <w:p w:rsidR="00E44A4A" w:rsidRPr="00E44A4A" w:rsidRDefault="00E44A4A" w:rsidP="00E44A4A">
      <w:pPr>
        <w:shd w:val="clear" w:color="auto" w:fill="FFFFFF"/>
        <w:spacing w:after="0" w:line="240" w:lineRule="auto"/>
        <w:ind w:left="600"/>
        <w:jc w:val="right"/>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i/>
          <w:iCs/>
          <w:color w:val="000000"/>
          <w:sz w:val="24"/>
          <w:szCs w:val="24"/>
          <w:lang w:eastAsia="ru-RU"/>
        </w:rPr>
        <w:t>Если наше дело – в шляпе,</w:t>
      </w:r>
    </w:p>
    <w:p w:rsidR="00E44A4A" w:rsidRPr="00E44A4A" w:rsidRDefault="00E44A4A" w:rsidP="00E44A4A">
      <w:pPr>
        <w:shd w:val="clear" w:color="auto" w:fill="FFFFFF"/>
        <w:spacing w:after="0" w:line="240" w:lineRule="auto"/>
        <w:ind w:left="600"/>
        <w:jc w:val="right"/>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i/>
          <w:iCs/>
          <w:color w:val="000000"/>
          <w:sz w:val="24"/>
          <w:szCs w:val="24"/>
          <w:lang w:eastAsia="ru-RU"/>
        </w:rPr>
        <w:t>Если наше тело – в шляпе,</w:t>
      </w:r>
    </w:p>
    <w:p w:rsidR="00E44A4A" w:rsidRPr="00E44A4A" w:rsidRDefault="00E44A4A" w:rsidP="00E44A4A">
      <w:pPr>
        <w:shd w:val="clear" w:color="auto" w:fill="FFFFFF"/>
        <w:spacing w:after="0" w:line="240" w:lineRule="auto"/>
        <w:ind w:left="600"/>
        <w:jc w:val="right"/>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i/>
          <w:iCs/>
          <w:color w:val="000000"/>
          <w:sz w:val="24"/>
          <w:szCs w:val="24"/>
          <w:lang w:eastAsia="ru-RU"/>
        </w:rPr>
        <w:t>Если даже мысли – в шляпе,</w:t>
      </w:r>
    </w:p>
    <w:p w:rsidR="00E44A4A" w:rsidRPr="00E44A4A" w:rsidRDefault="00E44A4A" w:rsidP="00E44A4A">
      <w:pPr>
        <w:shd w:val="clear" w:color="auto" w:fill="FFFFFF"/>
        <w:spacing w:after="0" w:line="240" w:lineRule="auto"/>
        <w:ind w:left="600"/>
        <w:jc w:val="right"/>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i/>
          <w:iCs/>
          <w:color w:val="000000"/>
          <w:sz w:val="24"/>
          <w:szCs w:val="24"/>
          <w:lang w:eastAsia="ru-RU"/>
        </w:rPr>
        <w:t>Значит, в шляпе-то – вся суть!</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Метод  «Шесть шляп мышления»,</w:t>
      </w:r>
      <w:r w:rsidR="00781365">
        <w:rPr>
          <w:rFonts w:ascii="Times New Roman" w:eastAsia="Times New Roman" w:hAnsi="Times New Roman" w:cs="Times New Roman"/>
          <w:color w:val="000000"/>
          <w:sz w:val="24"/>
          <w:szCs w:val="24"/>
          <w:lang w:eastAsia="ru-RU"/>
        </w:rPr>
        <w:t xml:space="preserve"> </w:t>
      </w:r>
      <w:r w:rsidRPr="00E44A4A">
        <w:rPr>
          <w:rFonts w:ascii="Times New Roman" w:eastAsia="Times New Roman" w:hAnsi="Times New Roman" w:cs="Times New Roman"/>
          <w:color w:val="000000"/>
          <w:sz w:val="24"/>
          <w:szCs w:val="24"/>
          <w:lang w:eastAsia="ru-RU"/>
        </w:rPr>
        <w:t>разработан доктором медицины и психологии Оксфордского университета Эдвардом де Боне,  крупнейшим специалистом с мировым именем в области творческого и концептуального мышления, автором 64 книг, переведенных на 35 языков мира, доктором медицины и психологии, руководителем Центра по изучению мышления Оксфордского университета.</w:t>
      </w:r>
    </w:p>
    <w:p w:rsidR="00E44A4A" w:rsidRPr="00E44A4A" w:rsidRDefault="00E44A4A" w:rsidP="00E44A4A">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Этот метод позволяет ребенку латентно (скрыто, незаметно) включиться в процесс обсуждения, построения активного высказывания, и учитывает ведущие каналы обучения.</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Основными задачами являются:</w:t>
      </w:r>
    </w:p>
    <w:p w:rsidR="00E44A4A" w:rsidRPr="00E44A4A" w:rsidRDefault="00E44A4A" w:rsidP="00E44A4A">
      <w:pPr>
        <w:numPr>
          <w:ilvl w:val="0"/>
          <w:numId w:val="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Формирование и развитие </w:t>
      </w:r>
      <w:r w:rsidRPr="00E44A4A">
        <w:rPr>
          <w:rFonts w:ascii="Times New Roman" w:eastAsia="Times New Roman" w:hAnsi="Times New Roman" w:cs="Times New Roman"/>
          <w:b/>
          <w:bCs/>
          <w:i/>
          <w:iCs/>
          <w:color w:val="000000"/>
          <w:sz w:val="24"/>
          <w:szCs w:val="24"/>
          <w:lang w:eastAsia="ru-RU"/>
        </w:rPr>
        <w:t>информационной компетентности</w:t>
      </w:r>
      <w:r w:rsidRPr="00E44A4A">
        <w:rPr>
          <w:rFonts w:ascii="Times New Roman" w:eastAsia="Times New Roman" w:hAnsi="Times New Roman" w:cs="Times New Roman"/>
          <w:color w:val="000000"/>
          <w:sz w:val="24"/>
          <w:szCs w:val="24"/>
          <w:lang w:eastAsia="ru-RU"/>
        </w:rPr>
        <w:t>;</w:t>
      </w:r>
    </w:p>
    <w:p w:rsidR="00E44A4A" w:rsidRPr="00E44A4A" w:rsidRDefault="00E44A4A" w:rsidP="00E44A4A">
      <w:pPr>
        <w:numPr>
          <w:ilvl w:val="0"/>
          <w:numId w:val="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Развитие навыков </w:t>
      </w:r>
      <w:r w:rsidRPr="00E44A4A">
        <w:rPr>
          <w:rFonts w:ascii="Times New Roman" w:eastAsia="Times New Roman" w:hAnsi="Times New Roman" w:cs="Times New Roman"/>
          <w:b/>
          <w:bCs/>
          <w:i/>
          <w:iCs/>
          <w:color w:val="000000"/>
          <w:sz w:val="24"/>
          <w:szCs w:val="24"/>
          <w:lang w:eastAsia="ru-RU"/>
        </w:rPr>
        <w:t>упорядоченного</w:t>
      </w:r>
      <w:r w:rsidRPr="00E44A4A">
        <w:rPr>
          <w:rFonts w:ascii="Times New Roman" w:eastAsia="Times New Roman" w:hAnsi="Times New Roman" w:cs="Times New Roman"/>
          <w:color w:val="000000"/>
          <w:sz w:val="24"/>
          <w:szCs w:val="24"/>
          <w:lang w:eastAsia="ru-RU"/>
        </w:rPr>
        <w:t>, структурированного мышления, ориентированного на умения работать с информацией;</w:t>
      </w:r>
    </w:p>
    <w:p w:rsidR="00E44A4A" w:rsidRPr="00E44A4A" w:rsidRDefault="00E44A4A" w:rsidP="00E44A4A">
      <w:pPr>
        <w:numPr>
          <w:ilvl w:val="0"/>
          <w:numId w:val="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Воспитание культуры обмена мнениями, </w:t>
      </w:r>
      <w:r w:rsidRPr="00E44A4A">
        <w:rPr>
          <w:rFonts w:ascii="Times New Roman" w:eastAsia="Times New Roman" w:hAnsi="Times New Roman" w:cs="Times New Roman"/>
          <w:b/>
          <w:bCs/>
          <w:i/>
          <w:iCs/>
          <w:color w:val="000000"/>
          <w:sz w:val="24"/>
          <w:szCs w:val="24"/>
          <w:lang w:eastAsia="ru-RU"/>
        </w:rPr>
        <w:t>свободной от агрессивной</w:t>
      </w:r>
      <w:r w:rsidRPr="00E44A4A">
        <w:rPr>
          <w:rFonts w:ascii="Times New Roman" w:eastAsia="Times New Roman" w:hAnsi="Times New Roman" w:cs="Times New Roman"/>
          <w:color w:val="000000"/>
          <w:sz w:val="24"/>
          <w:szCs w:val="24"/>
          <w:lang w:eastAsia="ru-RU"/>
        </w:rPr>
        <w:t> напористости;</w:t>
      </w:r>
    </w:p>
    <w:p w:rsidR="00E44A4A" w:rsidRPr="00E44A4A" w:rsidRDefault="00E44A4A" w:rsidP="00E44A4A">
      <w:pPr>
        <w:numPr>
          <w:ilvl w:val="0"/>
          <w:numId w:val="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Формирование понимания того, что существуют сложные ситуации, когда один человек не в состоянии охватить все аспекты проблемы, в первую очередь, через демонстрацию </w:t>
      </w:r>
      <w:r w:rsidRPr="00E44A4A">
        <w:rPr>
          <w:rFonts w:ascii="Times New Roman" w:eastAsia="Times New Roman" w:hAnsi="Times New Roman" w:cs="Times New Roman"/>
          <w:b/>
          <w:bCs/>
          <w:i/>
          <w:iCs/>
          <w:color w:val="000000"/>
          <w:sz w:val="24"/>
          <w:szCs w:val="24"/>
          <w:lang w:eastAsia="ru-RU"/>
        </w:rPr>
        <w:t>многозначности</w:t>
      </w:r>
      <w:r w:rsidRPr="00E44A4A">
        <w:rPr>
          <w:rFonts w:ascii="Times New Roman" w:eastAsia="Times New Roman" w:hAnsi="Times New Roman" w:cs="Times New Roman"/>
          <w:color w:val="000000"/>
          <w:sz w:val="24"/>
          <w:szCs w:val="24"/>
          <w:lang w:eastAsia="ru-RU"/>
        </w:rPr>
        <w:t> возможных решений.</w:t>
      </w:r>
    </w:p>
    <w:p w:rsidR="00E44A4A" w:rsidRPr="00E44A4A" w:rsidRDefault="00E44A4A" w:rsidP="00E44A4A">
      <w:pPr>
        <w:numPr>
          <w:ilvl w:val="0"/>
          <w:numId w:val="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Формирование контрольно-оценочной самостоятельности.</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 xml:space="preserve">Технология и использованный метод «Шесть шляп» ориентированы </w:t>
      </w:r>
      <w:proofErr w:type="gramStart"/>
      <w:r w:rsidRPr="00E44A4A">
        <w:rPr>
          <w:rFonts w:ascii="Times New Roman" w:eastAsia="Times New Roman" w:hAnsi="Times New Roman" w:cs="Times New Roman"/>
          <w:color w:val="000000"/>
          <w:sz w:val="24"/>
          <w:szCs w:val="24"/>
          <w:lang w:eastAsia="ru-RU"/>
        </w:rPr>
        <w:t>на</w:t>
      </w:r>
      <w:proofErr w:type="gramEnd"/>
      <w:r w:rsidRPr="00E44A4A">
        <w:rPr>
          <w:rFonts w:ascii="Times New Roman" w:eastAsia="Times New Roman" w:hAnsi="Times New Roman" w:cs="Times New Roman"/>
          <w:color w:val="000000"/>
          <w:sz w:val="24"/>
          <w:szCs w:val="24"/>
          <w:lang w:eastAsia="ru-RU"/>
        </w:rPr>
        <w:t>:</w:t>
      </w:r>
    </w:p>
    <w:p w:rsidR="00E44A4A" w:rsidRPr="00E44A4A" w:rsidRDefault="00E44A4A" w:rsidP="00E44A4A">
      <w:pPr>
        <w:numPr>
          <w:ilvl w:val="0"/>
          <w:numId w:val="2"/>
        </w:numPr>
        <w:shd w:val="clear" w:color="auto" w:fill="FFFFFF"/>
        <w:spacing w:before="30" w:after="30" w:line="240" w:lineRule="auto"/>
        <w:ind w:left="786"/>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Воспитание культуры обмена мнениями, свободной от агрессивной направленности.</w:t>
      </w:r>
    </w:p>
    <w:p w:rsidR="00E44A4A" w:rsidRPr="00E44A4A" w:rsidRDefault="00E44A4A" w:rsidP="00E44A4A">
      <w:pPr>
        <w:numPr>
          <w:ilvl w:val="0"/>
          <w:numId w:val="2"/>
        </w:numPr>
        <w:shd w:val="clear" w:color="auto" w:fill="FFFFFF"/>
        <w:spacing w:before="30" w:after="30" w:line="240" w:lineRule="auto"/>
        <w:ind w:left="786"/>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Развитие навыков упорядоченного мышления, ориентированного на умения работать с информацией.</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Данный метод позволяет детям с разным уровнем речевого развития чувствовать себя комфортно и оценивать себя адекватно,  быть соавтором уроков.</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Прежде чем рассмотреть метод «Шесть шляп мышления», предназначенный для того, чтобы научить детей более эффективно управлять своим мышлением, обратимся к основным положениям теории о природе и видах мышления. В способности думать заключена основа человеческой деятельности. Независимо от уровня развития данной способности в каждом отдельном человеке, все люди регулярно испытывают неудовольствие оттого, что не всю информацию удалось учесть при принятии какого – либо решения, не все аргументы удалось найти и высказать в процессе презентации своей идеи. Главная трудность, связанная с процессом мышления, состоит в преодолении беспорядочного, стихийного течения наших мыслей. Как же навести порядок в «кладовых своих мыслей»? Как в нужных ситуациях отделить логику от эмоций, желаемое от действительного, фантазии от фактов? На данные вопросы помогает ответить метод «Шесть шляп мышления», Мышление является высшим познавательным процессом.  </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b/>
          <w:bCs/>
          <w:i/>
          <w:iCs/>
          <w:color w:val="000000"/>
          <w:sz w:val="24"/>
          <w:szCs w:val="24"/>
          <w:lang w:eastAsia="ru-RU"/>
        </w:rPr>
        <w:t>Мышление</w:t>
      </w:r>
      <w:r w:rsidRPr="00E44A4A">
        <w:rPr>
          <w:rFonts w:ascii="Times New Roman" w:eastAsia="Times New Roman" w:hAnsi="Times New Roman" w:cs="Times New Roman"/>
          <w:color w:val="000000"/>
          <w:sz w:val="24"/>
          <w:szCs w:val="24"/>
          <w:lang w:eastAsia="ru-RU"/>
        </w:rPr>
        <w:t> – это особого рода теоретическая и практическая деятельность, предполагающая систему включенных в нее действий и операций  преобразовательного и познавательного характера. К основным типам мышления можно отнести  </w:t>
      </w:r>
      <w:r w:rsidRPr="00E44A4A">
        <w:rPr>
          <w:rFonts w:ascii="Times New Roman" w:eastAsia="Times New Roman" w:hAnsi="Times New Roman" w:cs="Times New Roman"/>
          <w:i/>
          <w:iCs/>
          <w:color w:val="000000"/>
          <w:sz w:val="24"/>
          <w:szCs w:val="24"/>
          <w:lang w:eastAsia="ru-RU"/>
        </w:rPr>
        <w:t>теоретическое и практическое. </w:t>
      </w:r>
      <w:r w:rsidRPr="00E44A4A">
        <w:rPr>
          <w:rFonts w:ascii="Times New Roman" w:eastAsia="Times New Roman" w:hAnsi="Times New Roman" w:cs="Times New Roman"/>
          <w:color w:val="000000"/>
          <w:sz w:val="24"/>
          <w:szCs w:val="24"/>
          <w:lang w:eastAsia="ru-RU"/>
        </w:rPr>
        <w:t>Теоретическое мышление в свою очередь делится на два вида: теоретическое понятийное и теоретическое образное.  Практическое мышление также имеет два вида: наглядн</w:t>
      </w:r>
      <w:proofErr w:type="gramStart"/>
      <w:r w:rsidRPr="00E44A4A">
        <w:rPr>
          <w:rFonts w:ascii="Times New Roman" w:eastAsia="Times New Roman" w:hAnsi="Times New Roman" w:cs="Times New Roman"/>
          <w:color w:val="000000"/>
          <w:sz w:val="24"/>
          <w:szCs w:val="24"/>
          <w:lang w:eastAsia="ru-RU"/>
        </w:rPr>
        <w:t>о-</w:t>
      </w:r>
      <w:proofErr w:type="gramEnd"/>
      <w:r w:rsidRPr="00E44A4A">
        <w:rPr>
          <w:rFonts w:ascii="Times New Roman" w:eastAsia="Times New Roman" w:hAnsi="Times New Roman" w:cs="Times New Roman"/>
          <w:color w:val="000000"/>
          <w:sz w:val="24"/>
          <w:szCs w:val="24"/>
          <w:lang w:eastAsia="ru-RU"/>
        </w:rPr>
        <w:t xml:space="preserve"> образное и наглядно-действенное. На рисунке представлена описанная структура мышления.</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 xml:space="preserve">Оба рассмотренных типа мышления, как правило, дополняют друг друга, раскрывают в большей полноте разные стороны бытия. Без того или другого вида мышления наше </w:t>
      </w:r>
      <w:r w:rsidRPr="00E44A4A">
        <w:rPr>
          <w:rFonts w:ascii="Times New Roman" w:eastAsia="Times New Roman" w:hAnsi="Times New Roman" w:cs="Times New Roman"/>
          <w:color w:val="000000"/>
          <w:sz w:val="24"/>
          <w:szCs w:val="24"/>
          <w:lang w:eastAsia="ru-RU"/>
        </w:rPr>
        <w:lastRenderedPageBreak/>
        <w:t>восприятие действительности было бы не столь глубоким и разносторонним, каким оно является на деле.</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В основу концепции своего метода Э. де Боне положил представление о наличие у человека двух типов мышления: «реактивного» и «взвешенного».</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Метод «Шляпы мышления» как раз и предназначен для повышения эффективности взвешенного типа мышления.</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b/>
          <w:bCs/>
          <w:i/>
          <w:iCs/>
          <w:color w:val="000000"/>
          <w:sz w:val="24"/>
          <w:szCs w:val="24"/>
          <w:lang w:eastAsia="ru-RU"/>
        </w:rPr>
        <w:t>Почему именно шляпы?</w:t>
      </w:r>
      <w:r w:rsidRPr="00E44A4A">
        <w:rPr>
          <w:rFonts w:ascii="Times New Roman" w:eastAsia="Times New Roman" w:hAnsi="Times New Roman" w:cs="Times New Roman"/>
          <w:color w:val="000000"/>
          <w:sz w:val="24"/>
          <w:szCs w:val="24"/>
          <w:lang w:eastAsia="ru-RU"/>
        </w:rPr>
        <w:t> Вот как на этот вопрос ответили сами дети: «Шляпа прикрывает голову, а значит наши мысли».</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«Человек, выходя из дома, может надеть то одну шляпу, то другую. Также когда он говорит, он должен думать, правильно выражать свои чувства, как бы надевать разные шляпы».</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А вот как это объясняет Эдвард де Боне: « Шесть шляп позволят нам «дирижировать оркестром своих мыслей». Меняя шляпу, мы сможем придать своим мыслям нужное направление, «нужное звучание». Каждая цветная шляпа указывает на роль, на определенный тип мышления».</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 Шляпу очень легко надеть и снять. Это важно всегда, во всех ситуациях, когда человек должен уметь применять все ресурсы своего мышления, уметь менять тип мышления в зависимости от поставленной задачи, и делать это с такой же легкостью, как снимать и надевать  шляпу. Использование «мыслеварительных» шляп открывает возможность договориться с собеседником, прийти к согласию. Заключенная в шляпах символика удобна для того, чтобы попросить кого-нибудь «развернуть» поток своих мыслей в нужном направлении.</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В данном методе мышление делится на шесть различных режимов, каждый из которых представлен шляпой своего цвета. Вот краткое описание каждого из режимов</w:t>
      </w:r>
    </w:p>
    <w:p w:rsid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b/>
          <w:bCs/>
          <w:i/>
          <w:iCs/>
          <w:color w:val="000000"/>
          <w:sz w:val="24"/>
          <w:szCs w:val="24"/>
          <w:lang w:eastAsia="ru-RU"/>
        </w:rPr>
        <w:t>Красная шляпа</w:t>
      </w:r>
      <w:r w:rsidRPr="00E44A4A">
        <w:rPr>
          <w:rFonts w:ascii="Times New Roman" w:eastAsia="Times New Roman" w:hAnsi="Times New Roman" w:cs="Times New Roman"/>
          <w:color w:val="000000"/>
          <w:sz w:val="24"/>
          <w:szCs w:val="24"/>
          <w:lang w:eastAsia="ru-RU"/>
        </w:rPr>
        <w:t xml:space="preserve">. Красный цвет символизирует гнев, внутреннее напряжение. В красной шляпе человек отдает себя во власть эмоций, интуиции, чувств. Какие у меня по этому поводу возникают чувства? </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E44A4A">
        <w:rPr>
          <w:rFonts w:ascii="Times New Roman" w:eastAsia="Times New Roman" w:hAnsi="Times New Roman" w:cs="Times New Roman"/>
          <w:color w:val="000000"/>
          <w:sz w:val="24"/>
          <w:szCs w:val="24"/>
          <w:lang w:eastAsia="ru-RU"/>
        </w:rPr>
        <w:t>На занятиях знакомство со шляпами каждого цвета происходит постепенно, поочередно. Сначала вводится </w:t>
      </w:r>
      <w:r w:rsidRPr="00E44A4A">
        <w:rPr>
          <w:rFonts w:ascii="Times New Roman" w:eastAsia="Times New Roman" w:hAnsi="Times New Roman" w:cs="Times New Roman"/>
          <w:b/>
          <w:bCs/>
          <w:color w:val="000000"/>
          <w:sz w:val="24"/>
          <w:szCs w:val="24"/>
          <w:lang w:eastAsia="ru-RU"/>
        </w:rPr>
        <w:t>«красная»  </w:t>
      </w:r>
      <w:r w:rsidRPr="00E44A4A">
        <w:rPr>
          <w:rFonts w:ascii="Times New Roman" w:eastAsia="Times New Roman" w:hAnsi="Times New Roman" w:cs="Times New Roman"/>
          <w:color w:val="000000"/>
          <w:sz w:val="24"/>
          <w:szCs w:val="24"/>
          <w:lang w:eastAsia="ru-RU"/>
        </w:rPr>
        <w:t>шляпа для эмоционального всплеска, для обсуждения на уровне «вам понравилось?», какие чувства вызвала та или иная игра, сказка и т.д.</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После того, как ребята легко научаются пользоваться «красной» шляпой, умеют высказывать свои эмоции только под полями этой шляпы, вводятся шляпы двух цветов – желтая и черная.</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b/>
          <w:bCs/>
          <w:i/>
          <w:iCs/>
          <w:color w:val="000000"/>
          <w:sz w:val="24"/>
          <w:szCs w:val="24"/>
          <w:lang w:eastAsia="ru-RU"/>
        </w:rPr>
        <w:t>Желтая шляпа</w:t>
      </w:r>
      <w:r w:rsidRPr="00E44A4A">
        <w:rPr>
          <w:rFonts w:ascii="Times New Roman" w:eastAsia="Times New Roman" w:hAnsi="Times New Roman" w:cs="Times New Roman"/>
          <w:color w:val="000000"/>
          <w:sz w:val="24"/>
          <w:szCs w:val="24"/>
          <w:lang w:eastAsia="ru-RU"/>
        </w:rPr>
        <w:t>. Желтый цвет солнечный, жизнеутверждающий. Человек в желтой шляпе полон оптимизма, он ищет Преимущества. Почему это стоит делать? Каковы преимущества? –</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b/>
          <w:bCs/>
          <w:i/>
          <w:iCs/>
          <w:color w:val="000000"/>
          <w:sz w:val="24"/>
          <w:szCs w:val="24"/>
          <w:lang w:eastAsia="ru-RU"/>
        </w:rPr>
        <w:t>Черная шляпа</w:t>
      </w:r>
      <w:r w:rsidRPr="00E44A4A">
        <w:rPr>
          <w:rFonts w:ascii="Times New Roman" w:eastAsia="Times New Roman" w:hAnsi="Times New Roman" w:cs="Times New Roman"/>
          <w:color w:val="000000"/>
          <w:sz w:val="24"/>
          <w:szCs w:val="24"/>
          <w:lang w:eastAsia="ru-RU"/>
        </w:rPr>
        <w:t>. Черный цвет мрачный, зловещий, словом – недобрый. В черной шляпе человек проявляет осторожность. Сработает ли это? Что здесь неправильно? В чем недостатки?</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 xml:space="preserve">Надевая желтую шляпу, ребенок учится во всем искать только положительные моменты. А надевая </w:t>
      </w:r>
      <w:proofErr w:type="gramStart"/>
      <w:r w:rsidRPr="00E44A4A">
        <w:rPr>
          <w:rFonts w:ascii="Times New Roman" w:eastAsia="Times New Roman" w:hAnsi="Times New Roman" w:cs="Times New Roman"/>
          <w:color w:val="000000"/>
          <w:sz w:val="24"/>
          <w:szCs w:val="24"/>
          <w:lang w:eastAsia="ru-RU"/>
        </w:rPr>
        <w:t>черную</w:t>
      </w:r>
      <w:proofErr w:type="gramEnd"/>
      <w:r w:rsidRPr="00E44A4A">
        <w:rPr>
          <w:rFonts w:ascii="Times New Roman" w:eastAsia="Times New Roman" w:hAnsi="Times New Roman" w:cs="Times New Roman"/>
          <w:color w:val="000000"/>
          <w:sz w:val="24"/>
          <w:szCs w:val="24"/>
          <w:lang w:eastAsia="ru-RU"/>
        </w:rPr>
        <w:t xml:space="preserve"> – только отрицательные черты героев, минусы в поведении различных сказочных персонажей.</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Когда дети научаются выделять + и – в поведении героев, в какой-то ситуации, умеют, а как бы могла закончиться та или иная ситуация, то есть выделять интересные моменты, вводится символ зеленой шляпы.</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b/>
          <w:bCs/>
          <w:i/>
          <w:iCs/>
          <w:color w:val="000000"/>
          <w:sz w:val="24"/>
          <w:szCs w:val="24"/>
          <w:lang w:eastAsia="ru-RU"/>
        </w:rPr>
        <w:t>Зеленая шляпа</w:t>
      </w:r>
      <w:r w:rsidRPr="00E44A4A">
        <w:rPr>
          <w:rFonts w:ascii="Times New Roman" w:eastAsia="Times New Roman" w:hAnsi="Times New Roman" w:cs="Times New Roman"/>
          <w:color w:val="000000"/>
          <w:sz w:val="24"/>
          <w:szCs w:val="24"/>
          <w:lang w:eastAsia="ru-RU"/>
        </w:rPr>
        <w:t>. Зеленый цвет – это цвет свежей листвы, изобилия, плодородия. Зеленая шляпа символизирует творческое начало и расцвет новых идей.</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Знакомство с другими шляпами происходит символично, а более конкретная работа проводится уже в начальной школе.</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b/>
          <w:bCs/>
          <w:i/>
          <w:iCs/>
          <w:color w:val="000000"/>
          <w:sz w:val="24"/>
          <w:szCs w:val="24"/>
          <w:lang w:eastAsia="ru-RU"/>
        </w:rPr>
        <w:t>Белая шляпа</w:t>
      </w:r>
      <w:r w:rsidRPr="00E44A4A">
        <w:rPr>
          <w:rFonts w:ascii="Times New Roman" w:eastAsia="Times New Roman" w:hAnsi="Times New Roman" w:cs="Times New Roman"/>
          <w:b/>
          <w:bCs/>
          <w:color w:val="000000"/>
          <w:sz w:val="24"/>
          <w:szCs w:val="24"/>
          <w:lang w:eastAsia="ru-RU"/>
        </w:rPr>
        <w:t>. </w:t>
      </w:r>
      <w:r w:rsidRPr="00E44A4A">
        <w:rPr>
          <w:rFonts w:ascii="Times New Roman" w:eastAsia="Times New Roman" w:hAnsi="Times New Roman" w:cs="Times New Roman"/>
          <w:color w:val="000000"/>
          <w:sz w:val="24"/>
          <w:szCs w:val="24"/>
          <w:lang w:eastAsia="ru-RU"/>
        </w:rPr>
        <w:t>Белый цвет беспристрастен и объективен, как чистый лист бумаги. Факты, информация, вопросы, вот что ляжет ровными строчками на белый лист. Какой мы обладаем информацией? Какие существуют факты, подтверждающие или опровергающие определенное мнение? Какая нам нужна информация?</w:t>
      </w:r>
    </w:p>
    <w:p w:rsidR="00E44A4A" w:rsidRPr="00E44A4A" w:rsidRDefault="00E44A4A" w:rsidP="00E44A4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b/>
          <w:bCs/>
          <w:i/>
          <w:iCs/>
          <w:color w:val="000000"/>
          <w:sz w:val="24"/>
          <w:szCs w:val="24"/>
          <w:lang w:eastAsia="ru-RU"/>
        </w:rPr>
        <w:t>Синяя шляпа</w:t>
      </w:r>
      <w:r w:rsidRPr="00E44A4A">
        <w:rPr>
          <w:rFonts w:ascii="Times New Roman" w:eastAsia="Times New Roman" w:hAnsi="Times New Roman" w:cs="Times New Roman"/>
          <w:color w:val="000000"/>
          <w:sz w:val="24"/>
          <w:szCs w:val="24"/>
          <w:lang w:eastAsia="ru-RU"/>
        </w:rPr>
        <w:t>. Синий цвет – это цвет неба. </w:t>
      </w:r>
      <w:r w:rsidRPr="00E44A4A">
        <w:rPr>
          <w:rFonts w:ascii="Times New Roman" w:eastAsia="Times New Roman" w:hAnsi="Times New Roman" w:cs="Times New Roman"/>
          <w:b/>
          <w:bCs/>
          <w:color w:val="000000"/>
          <w:sz w:val="24"/>
          <w:szCs w:val="24"/>
          <w:lang w:eastAsia="ru-RU"/>
        </w:rPr>
        <w:t>Синяя шляпа связана с организацией и управлением, контролем и оценкой собственной деятельности.</w:t>
      </w:r>
      <w:r w:rsidRPr="00E44A4A">
        <w:rPr>
          <w:rFonts w:ascii="Times New Roman" w:eastAsia="Times New Roman" w:hAnsi="Times New Roman" w:cs="Times New Roman"/>
          <w:color w:val="000000"/>
          <w:sz w:val="24"/>
          <w:szCs w:val="24"/>
          <w:lang w:eastAsia="ru-RU"/>
        </w:rPr>
        <w:t> Чего мы достигли? Что нужно делать дальше?</w:t>
      </w:r>
    </w:p>
    <w:p w:rsidR="00E44A4A" w:rsidRPr="00E44A4A" w:rsidRDefault="00E44A4A" w:rsidP="00E44A4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E44A4A">
        <w:rPr>
          <w:rFonts w:ascii="Times New Roman" w:eastAsia="Times New Roman" w:hAnsi="Times New Roman" w:cs="Times New Roman"/>
          <w:color w:val="000000"/>
          <w:sz w:val="24"/>
          <w:szCs w:val="24"/>
          <w:lang w:eastAsia="ru-RU"/>
        </w:rPr>
        <w:t xml:space="preserve">Самое главное достоинство метода в том, что он дает возможность определять правила игры. «Люди хорошо распознают, по каким правилам ведется та или иная игра. Изучение правил является одной из самых перспективных форм накопления знаний в детские годы. С помощью шести «мыслеварительных» шляп устанавливаются определенные правила игры «в человека, думающего именно так», что принципиально отличается </w:t>
      </w:r>
      <w:proofErr w:type="gramStart"/>
      <w:r w:rsidRPr="00E44A4A">
        <w:rPr>
          <w:rFonts w:ascii="Times New Roman" w:eastAsia="Times New Roman" w:hAnsi="Times New Roman" w:cs="Times New Roman"/>
          <w:color w:val="000000"/>
          <w:sz w:val="24"/>
          <w:szCs w:val="24"/>
          <w:lang w:eastAsia="ru-RU"/>
        </w:rPr>
        <w:t>от</w:t>
      </w:r>
      <w:proofErr w:type="gramEnd"/>
      <w:r w:rsidRPr="00E44A4A">
        <w:rPr>
          <w:rFonts w:ascii="Times New Roman" w:eastAsia="Times New Roman" w:hAnsi="Times New Roman" w:cs="Times New Roman"/>
          <w:color w:val="000000"/>
          <w:sz w:val="24"/>
          <w:szCs w:val="24"/>
          <w:lang w:eastAsia="ru-RU"/>
        </w:rPr>
        <w:t xml:space="preserve"> </w:t>
      </w:r>
      <w:proofErr w:type="gramStart"/>
      <w:r w:rsidRPr="00E44A4A">
        <w:rPr>
          <w:rFonts w:ascii="Times New Roman" w:eastAsia="Times New Roman" w:hAnsi="Times New Roman" w:cs="Times New Roman"/>
          <w:color w:val="000000"/>
          <w:sz w:val="24"/>
          <w:szCs w:val="24"/>
          <w:lang w:eastAsia="ru-RU"/>
        </w:rPr>
        <w:t>всем</w:t>
      </w:r>
      <w:proofErr w:type="gramEnd"/>
      <w:r w:rsidRPr="00E44A4A">
        <w:rPr>
          <w:rFonts w:ascii="Times New Roman" w:eastAsia="Times New Roman" w:hAnsi="Times New Roman" w:cs="Times New Roman"/>
          <w:color w:val="000000"/>
          <w:sz w:val="24"/>
          <w:szCs w:val="24"/>
          <w:lang w:eastAsia="ru-RU"/>
        </w:rPr>
        <w:t xml:space="preserve"> известной практики «ведения боя без правил». Качество нашего будущего будет целиком зависеть от качества нашего мышления. Это справедливо на личностном уровне, на уровне сообщества и на мировом уровне»</w:t>
      </w:r>
      <w:r w:rsidR="006B2431">
        <w:rPr>
          <w:rFonts w:ascii="Times New Roman" w:eastAsia="Times New Roman" w:hAnsi="Times New Roman" w:cs="Times New Roman"/>
          <w:color w:val="000000"/>
          <w:sz w:val="24"/>
          <w:szCs w:val="24"/>
          <w:lang w:eastAsia="ru-RU"/>
        </w:rPr>
        <w:t xml:space="preserve"> </w:t>
      </w:r>
      <w:r w:rsidRPr="00E44A4A">
        <w:rPr>
          <w:rFonts w:ascii="Times New Roman" w:eastAsia="Times New Roman" w:hAnsi="Times New Roman" w:cs="Times New Roman"/>
          <w:i/>
          <w:iCs/>
          <w:color w:val="000000"/>
          <w:sz w:val="24"/>
          <w:szCs w:val="24"/>
          <w:lang w:eastAsia="ru-RU"/>
        </w:rPr>
        <w:t>(доктор Эдвард де Боне)</w:t>
      </w:r>
    </w:p>
    <w:p w:rsidR="00934D91" w:rsidRDefault="00781365"/>
    <w:sectPr w:rsidR="00934D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356E3"/>
    <w:multiLevelType w:val="multilevel"/>
    <w:tmpl w:val="03CA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F03B6A"/>
    <w:multiLevelType w:val="multilevel"/>
    <w:tmpl w:val="1E807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A4A"/>
    <w:rsid w:val="006848D7"/>
    <w:rsid w:val="006B2431"/>
    <w:rsid w:val="00781365"/>
    <w:rsid w:val="00B230B0"/>
    <w:rsid w:val="00E44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44A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4A4A"/>
    <w:rPr>
      <w:rFonts w:ascii="Times New Roman" w:eastAsia="Times New Roman" w:hAnsi="Times New Roman" w:cs="Times New Roman"/>
      <w:b/>
      <w:bCs/>
      <w:kern w:val="36"/>
      <w:sz w:val="48"/>
      <w:szCs w:val="48"/>
      <w:lang w:eastAsia="ru-RU"/>
    </w:rPr>
  </w:style>
  <w:style w:type="paragraph" w:customStyle="1" w:styleId="c73">
    <w:name w:val="c73"/>
    <w:basedOn w:val="a"/>
    <w:rsid w:val="00E44A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E44A4A"/>
  </w:style>
  <w:style w:type="paragraph" w:customStyle="1" w:styleId="c45">
    <w:name w:val="c45"/>
    <w:basedOn w:val="a"/>
    <w:rsid w:val="00E44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E44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E44A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44A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4A4A"/>
    <w:rPr>
      <w:rFonts w:ascii="Times New Roman" w:eastAsia="Times New Roman" w:hAnsi="Times New Roman" w:cs="Times New Roman"/>
      <w:b/>
      <w:bCs/>
      <w:kern w:val="36"/>
      <w:sz w:val="48"/>
      <w:szCs w:val="48"/>
      <w:lang w:eastAsia="ru-RU"/>
    </w:rPr>
  </w:style>
  <w:style w:type="paragraph" w:customStyle="1" w:styleId="c73">
    <w:name w:val="c73"/>
    <w:basedOn w:val="a"/>
    <w:rsid w:val="00E44A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E44A4A"/>
  </w:style>
  <w:style w:type="paragraph" w:customStyle="1" w:styleId="c45">
    <w:name w:val="c45"/>
    <w:basedOn w:val="a"/>
    <w:rsid w:val="00E44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E44A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E44A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75893">
      <w:bodyDiv w:val="1"/>
      <w:marLeft w:val="0"/>
      <w:marRight w:val="0"/>
      <w:marTop w:val="0"/>
      <w:marBottom w:val="0"/>
      <w:divBdr>
        <w:top w:val="none" w:sz="0" w:space="0" w:color="auto"/>
        <w:left w:val="none" w:sz="0" w:space="0" w:color="auto"/>
        <w:bottom w:val="none" w:sz="0" w:space="0" w:color="auto"/>
        <w:right w:val="none" w:sz="0" w:space="0" w:color="auto"/>
      </w:divBdr>
    </w:div>
    <w:div w:id="130057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1112</Words>
  <Characters>6341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3</cp:revision>
  <dcterms:created xsi:type="dcterms:W3CDTF">2025-03-09T10:08:00Z</dcterms:created>
  <dcterms:modified xsi:type="dcterms:W3CDTF">2025-03-09T10:53:00Z</dcterms:modified>
</cp:coreProperties>
</file>