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4F8" w:rsidRPr="00A05C7B" w:rsidRDefault="00C074F8" w:rsidP="00A05C7B">
      <w:pPr>
        <w:pStyle w:val="a3"/>
        <w:rPr>
          <w:rFonts w:ascii="Times New Roman" w:hAnsi="Times New Roman" w:cs="Times New Roman"/>
          <w:b/>
          <w:sz w:val="28"/>
          <w:szCs w:val="28"/>
        </w:rPr>
      </w:pPr>
      <w:r w:rsidRPr="006B177F">
        <w:rPr>
          <w:rFonts w:ascii="Times New Roman" w:hAnsi="Times New Roman" w:cs="Times New Roman"/>
          <w:noProof/>
          <w:sz w:val="28"/>
          <w:szCs w:val="28"/>
          <w:lang w:eastAsia="ru-RU"/>
        </w:rPr>
        <w:drawing>
          <wp:anchor distT="0" distB="0" distL="114300" distR="114300" simplePos="0" relativeHeight="251659264" behindDoc="1" locked="0" layoutInCell="1" allowOverlap="1" wp14:anchorId="59B558B6" wp14:editId="1D193328">
            <wp:simplePos x="0" y="0"/>
            <wp:positionH relativeFrom="column">
              <wp:posOffset>-365760</wp:posOffset>
            </wp:positionH>
            <wp:positionV relativeFrom="paragraph">
              <wp:posOffset>-701040</wp:posOffset>
            </wp:positionV>
            <wp:extent cx="6457950" cy="10372725"/>
            <wp:effectExtent l="0" t="0" r="0" b="0"/>
            <wp:wrapNone/>
            <wp:docPr id="1" name="Рисунок 1"/>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5">
                      <a:extLst>
                        <a:ext uri="{BEBA8EAE-BF5A-486C-A8C5-ECC9F3942E4B}">
                          <a14:imgProps xmlns:a14="http://schemas.microsoft.com/office/drawing/2010/main">
                            <a14:imgLayer r:embed="rId6">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6457950" cy="10372725"/>
                    </a:xfrm>
                    <a:prstGeom prst="rect">
                      <a:avLst/>
                    </a:prstGeom>
                    <a:noFill/>
                  </pic:spPr>
                </pic:pic>
              </a:graphicData>
            </a:graphic>
            <wp14:sizeRelH relativeFrom="page">
              <wp14:pctWidth>0</wp14:pctWidth>
            </wp14:sizeRelH>
            <wp14:sizeRelV relativeFrom="page">
              <wp14:pctHeight>0</wp14:pctHeight>
            </wp14:sizeRelV>
          </wp:anchor>
        </w:drawing>
      </w:r>
      <w:r w:rsidR="00A05C7B">
        <w:rPr>
          <w:rFonts w:ascii="Times New Roman" w:hAnsi="Times New Roman" w:cs="Times New Roman"/>
          <w:sz w:val="28"/>
          <w:szCs w:val="28"/>
        </w:rPr>
        <w:t xml:space="preserve">              </w:t>
      </w:r>
      <w:r w:rsidRPr="00A05C7B">
        <w:rPr>
          <w:rFonts w:ascii="Times New Roman" w:hAnsi="Times New Roman" w:cs="Times New Roman"/>
          <w:b/>
          <w:sz w:val="24"/>
          <w:szCs w:val="24"/>
        </w:rPr>
        <w:t>Выступление на школьном методическом объединении по теме:</w:t>
      </w:r>
    </w:p>
    <w:p w:rsidR="00C074F8" w:rsidRPr="00A05C7B" w:rsidRDefault="00C074F8" w:rsidP="00A05C7B">
      <w:pPr>
        <w:pStyle w:val="a3"/>
        <w:rPr>
          <w:rFonts w:ascii="Times New Roman" w:hAnsi="Times New Roman" w:cs="Times New Roman"/>
          <w:b/>
          <w:sz w:val="24"/>
          <w:szCs w:val="24"/>
        </w:rPr>
      </w:pPr>
    </w:p>
    <w:p w:rsidR="00C074F8" w:rsidRPr="00A05C7B" w:rsidRDefault="00C074F8" w:rsidP="00A05C7B">
      <w:pPr>
        <w:pStyle w:val="a3"/>
        <w:jc w:val="center"/>
        <w:rPr>
          <w:rFonts w:ascii="Times New Roman" w:hAnsi="Times New Roman" w:cs="Times New Roman"/>
          <w:b/>
          <w:sz w:val="24"/>
          <w:szCs w:val="24"/>
        </w:rPr>
      </w:pPr>
      <w:r w:rsidRPr="00A05C7B">
        <w:rPr>
          <w:rFonts w:ascii="Times New Roman" w:hAnsi="Times New Roman" w:cs="Times New Roman"/>
          <w:b/>
          <w:sz w:val="24"/>
          <w:szCs w:val="24"/>
        </w:rPr>
        <w:t>«Личностно-ориентированный подход в обучении с     использованием   эффективных  методов  и  приемов».</w:t>
      </w:r>
    </w:p>
    <w:p w:rsidR="00C074F8" w:rsidRPr="00A05C7B" w:rsidRDefault="00C074F8" w:rsidP="00A05C7B">
      <w:pPr>
        <w:pStyle w:val="a3"/>
        <w:rPr>
          <w:rFonts w:ascii="Times New Roman" w:hAnsi="Times New Roman" w:cs="Times New Roman"/>
          <w:b/>
          <w:sz w:val="24"/>
          <w:szCs w:val="24"/>
        </w:rPr>
      </w:pP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Жизнь современного человека с каждым годом становится все более интенсивной, насыщенной. Порой мы не замечаем, насколько стремительно осваиваем все новые и новые инструменты. Развитие технологий заставляет общество принимать их, изменяя обыденную, устоявшуюся действительность.</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Коррекционная школа переходит на новые  образовательные стандарты, в основу которых  положен личностно-ориентированный  и дифференцированный подходы, осуществление которых предполагает: </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w:t>
      </w:r>
      <w:r w:rsidRPr="00A05C7B">
        <w:rPr>
          <w:rFonts w:ascii="Times New Roman" w:hAnsi="Times New Roman" w:cs="Times New Roman"/>
          <w:sz w:val="24"/>
          <w:szCs w:val="24"/>
        </w:rPr>
        <w:tab/>
        <w:t xml:space="preserve">признание в качестве основного средства достижения цели образования </w:t>
      </w:r>
      <w:proofErr w:type="gramStart"/>
      <w:r w:rsidRPr="00A05C7B">
        <w:rPr>
          <w:rFonts w:ascii="Times New Roman" w:hAnsi="Times New Roman" w:cs="Times New Roman"/>
          <w:sz w:val="24"/>
          <w:szCs w:val="24"/>
        </w:rPr>
        <w:t>обучающихся</w:t>
      </w:r>
      <w:proofErr w:type="gramEnd"/>
      <w:r w:rsidRPr="00A05C7B">
        <w:rPr>
          <w:rFonts w:ascii="Times New Roman" w:hAnsi="Times New Roman" w:cs="Times New Roman"/>
          <w:sz w:val="24"/>
          <w:szCs w:val="24"/>
        </w:rPr>
        <w:t xml:space="preserve"> с умственной отсталостью организацию познавательной и предметно-практической деятельности, обеспечивающей овладение ими содержанием образования; </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w:t>
      </w:r>
      <w:r w:rsidRPr="00A05C7B">
        <w:rPr>
          <w:rFonts w:ascii="Times New Roman" w:hAnsi="Times New Roman" w:cs="Times New Roman"/>
          <w:sz w:val="24"/>
          <w:szCs w:val="24"/>
        </w:rPr>
        <w:tab/>
        <w:t xml:space="preserve">признание того, что развитие личности </w:t>
      </w:r>
      <w:proofErr w:type="gramStart"/>
      <w:r w:rsidRPr="00A05C7B">
        <w:rPr>
          <w:rFonts w:ascii="Times New Roman" w:hAnsi="Times New Roman" w:cs="Times New Roman"/>
          <w:sz w:val="24"/>
          <w:szCs w:val="24"/>
        </w:rPr>
        <w:t>обучающихся</w:t>
      </w:r>
      <w:proofErr w:type="gramEnd"/>
      <w:r w:rsidRPr="00A05C7B">
        <w:rPr>
          <w:rFonts w:ascii="Times New Roman" w:hAnsi="Times New Roman" w:cs="Times New Roman"/>
          <w:sz w:val="24"/>
          <w:szCs w:val="24"/>
        </w:rPr>
        <w:t xml:space="preserve"> с умственной отсталостью зависит от характера организации в образовательном процессе доступной им деятельности; </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w:t>
      </w:r>
      <w:r w:rsidRPr="00A05C7B">
        <w:rPr>
          <w:rFonts w:ascii="Times New Roman" w:hAnsi="Times New Roman" w:cs="Times New Roman"/>
          <w:sz w:val="24"/>
          <w:szCs w:val="24"/>
        </w:rPr>
        <w:tab/>
        <w:t xml:space="preserve">развитие личности обучающихся с умственной отсталостью в соответствии с требованиями современного общества, обеспечивающими возможность их успешной социальной адаптации. </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Я думаю, для того, чтобы знания учащихся были результатом их собственных поисков необходимо организовать эти поиски, управлять учащимися, развивать их познавательную деятельность. </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Мне кажется, учитель должен понимать, что включение ребенка в деятельность коренным образом отличается от традиционной передачи ему готового знания. Задача учителя при введении нового материала заключается не в том, чтобы наглядно и доступно все объяснить, рассказать и показать, а в том, чтобы организовать  работу детей, чтобы дети сами «додумались» до решения ключевой проблемы урока и сами объяснили, как надо действовать в новых условиях. </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Что значи</w:t>
      </w:r>
      <w:proofErr w:type="gramStart"/>
      <w:r w:rsidRPr="00A05C7B">
        <w:rPr>
          <w:rFonts w:ascii="Times New Roman" w:hAnsi="Times New Roman" w:cs="Times New Roman"/>
          <w:sz w:val="24"/>
          <w:szCs w:val="24"/>
        </w:rPr>
        <w:t>т-</w:t>
      </w:r>
      <w:proofErr w:type="gramEnd"/>
      <w:r w:rsidRPr="00A05C7B">
        <w:rPr>
          <w:rFonts w:ascii="Times New Roman" w:hAnsi="Times New Roman" w:cs="Times New Roman"/>
          <w:sz w:val="24"/>
          <w:szCs w:val="24"/>
        </w:rPr>
        <w:t xml:space="preserve"> обучать деятельности - значит делать учение мотивированным,  учить ребенка самостоятельно ставить перед собой цель и находить пути и средства ее достижения.</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Личностно-ориентированный  подход   на уроках осуществляется через моделирование и анализ жизненных ситуаций на занятиях,  использование активных и интерактивных методик, участие в проектной деятельности, владение приёмами исследовательской деятельности, вовлечение обучающихся в игровую, рефлексивную деятельность.</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Обучающиеся выполняют работу на уроке по следующим направлениям: работают с источниками  </w:t>
      </w:r>
      <w:proofErr w:type="spellStart"/>
      <w:r w:rsidRPr="00A05C7B">
        <w:rPr>
          <w:rFonts w:ascii="Times New Roman" w:hAnsi="Times New Roman" w:cs="Times New Roman"/>
          <w:sz w:val="24"/>
          <w:szCs w:val="24"/>
        </w:rPr>
        <w:t>информации</w:t>
      </w:r>
      <w:proofErr w:type="gramStart"/>
      <w:r w:rsidRPr="00A05C7B">
        <w:rPr>
          <w:rFonts w:ascii="Times New Roman" w:hAnsi="Times New Roman" w:cs="Times New Roman"/>
          <w:sz w:val="24"/>
          <w:szCs w:val="24"/>
        </w:rPr>
        <w:t>,р</w:t>
      </w:r>
      <w:proofErr w:type="gramEnd"/>
      <w:r w:rsidRPr="00A05C7B">
        <w:rPr>
          <w:rFonts w:ascii="Times New Roman" w:hAnsi="Times New Roman" w:cs="Times New Roman"/>
          <w:sz w:val="24"/>
          <w:szCs w:val="24"/>
        </w:rPr>
        <w:t>ешают</w:t>
      </w:r>
      <w:proofErr w:type="spellEnd"/>
      <w:r w:rsidRPr="00A05C7B">
        <w:rPr>
          <w:rFonts w:ascii="Times New Roman" w:hAnsi="Times New Roman" w:cs="Times New Roman"/>
          <w:sz w:val="24"/>
          <w:szCs w:val="24"/>
        </w:rPr>
        <w:t xml:space="preserve"> познавательные и практические задачи, отражающие типичные ситуации, анализируют современные общественные явления и события, осваивают типичные социальные роли через участие в обучающих играх и тренингах, моделирующих ситуации из реальной жизни.</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Я думаю, в структуре урока в рамках личностно-ориентированного подхода важную роль играет мотивация учащихся к учебной деятельности. Основной целью этапа мотивации (самоопределения) к учебной деятельности является выработка на личностно значимом уровне внутренней готовности выполнения нормативных требований учебной деятельности. </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Очень важна психологическая установка на урок: </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w:t>
      </w:r>
      <w:r w:rsidRPr="00A05C7B">
        <w:rPr>
          <w:rFonts w:ascii="Times New Roman" w:hAnsi="Times New Roman" w:cs="Times New Roman"/>
          <w:sz w:val="24"/>
          <w:szCs w:val="24"/>
        </w:rPr>
        <w:tab/>
        <w:t xml:space="preserve">Урок может начинаться со слов учителя: “Улыбнёмся друг другу». </w:t>
      </w:r>
    </w:p>
    <w:p w:rsid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w:t>
      </w:r>
      <w:r w:rsidRPr="00A05C7B">
        <w:rPr>
          <w:rFonts w:ascii="Times New Roman" w:hAnsi="Times New Roman" w:cs="Times New Roman"/>
          <w:sz w:val="24"/>
          <w:szCs w:val="24"/>
        </w:rPr>
        <w:tab/>
      </w:r>
      <w:proofErr w:type="gramStart"/>
      <w:r w:rsidRPr="00A05C7B">
        <w:rPr>
          <w:rFonts w:ascii="Times New Roman" w:hAnsi="Times New Roman" w:cs="Times New Roman"/>
          <w:sz w:val="24"/>
          <w:szCs w:val="24"/>
        </w:rPr>
        <w:t>Возможно</w:t>
      </w:r>
      <w:proofErr w:type="gramEnd"/>
      <w:r w:rsidRPr="00A05C7B">
        <w:rPr>
          <w:rFonts w:ascii="Times New Roman" w:hAnsi="Times New Roman" w:cs="Times New Roman"/>
          <w:sz w:val="24"/>
          <w:szCs w:val="24"/>
        </w:rPr>
        <w:t xml:space="preserve"> рифмованное начало: Проверь, готов ли ты начать урок? Всё ли в порядке: книжка, ручка и тетрадка? Проверили? Садитесь! С усердием трудитесь! </w:t>
      </w:r>
    </w:p>
    <w:p w:rsidR="00C074F8" w:rsidRPr="00A05C7B" w:rsidRDefault="00A05C7B" w:rsidP="00A05C7B">
      <w:pPr>
        <w:pStyle w:val="a3"/>
        <w:rPr>
          <w:rFonts w:ascii="Times New Roman" w:hAnsi="Times New Roman" w:cs="Times New Roman"/>
          <w:sz w:val="24"/>
          <w:szCs w:val="24"/>
        </w:rPr>
      </w:pPr>
      <w:r>
        <w:rPr>
          <w:rFonts w:ascii="Times New Roman" w:hAnsi="Times New Roman" w:cs="Times New Roman"/>
          <w:sz w:val="24"/>
          <w:szCs w:val="24"/>
        </w:rPr>
        <w:lastRenderedPageBreak/>
        <w:t xml:space="preserve">   </w:t>
      </w:r>
      <w:r w:rsidR="00C074F8" w:rsidRPr="00A05C7B">
        <w:rPr>
          <w:rFonts w:ascii="Times New Roman" w:hAnsi="Times New Roman" w:cs="Times New Roman"/>
          <w:sz w:val="24"/>
          <w:szCs w:val="24"/>
        </w:rPr>
        <w:t xml:space="preserve">На этапе мотивации  к учебной деятельности организуется осознанное вхождение </w:t>
      </w:r>
      <w:proofErr w:type="gramStart"/>
      <w:r w:rsidR="00C074F8" w:rsidRPr="00A05C7B">
        <w:rPr>
          <w:rFonts w:ascii="Times New Roman" w:hAnsi="Times New Roman" w:cs="Times New Roman"/>
          <w:sz w:val="24"/>
          <w:szCs w:val="24"/>
        </w:rPr>
        <w:t>обучающихся</w:t>
      </w:r>
      <w:proofErr w:type="gramEnd"/>
      <w:r w:rsidR="00C074F8" w:rsidRPr="00A05C7B">
        <w:rPr>
          <w:rFonts w:ascii="Times New Roman" w:hAnsi="Times New Roman" w:cs="Times New Roman"/>
          <w:sz w:val="24"/>
          <w:szCs w:val="24"/>
        </w:rPr>
        <w:t xml:space="preserve"> в  пространство учебной деятельности на  уроке. На данном этапе дети настраиваются на  работу.</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Актуализация знаний - подготовка мышления  детей к  изучению нового материала, воспроизведению учебного  содержания, необходимого и достаточного для  восприятия нового.  Включается проблемный вопрос, мотивирующий изучение новой темы. На этом этапе уделяется внимание тому, чтобы учащиеся сами определили, о чём пойдёт речь на уроке, и решили поставленную перед собой учебную задачу. Например, загадка, ребус, фрагмент видеофильма, отрывок из текста.</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На уроках дети работают в соответствии со своими возможностями, участвуют в равноправном диалоге, осознают ценность своего участия в решении разных учебных  задач. Личностно-ориентированный подход означает, что постановку учебной проблемы и поиск ее решения осуществляют ученики в ходе специально выстроенного учителем диалога. Дети под руководством учителя, но с высокой долей самостоятельности, отвечая на вопросы.</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Как мне кажется, важную роль играет  умение учащихся оценивать свою учебную деятельность в течение всего урока. Для этого необходимо предлагать понятные и доступные для наших детей критерии оценивания, знакомить с ними в начале урока и работать по ним весь урок, в конце необходимо подвести итог этой работы. Конечно, наши дети не всегда объективно оценивают свои знания или выполненные работы, после подведения итога обязательна обоснованная корректировка со стороны учителя. Предлагать критерии оценивания можно различные.</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При подведении итога  урока фиксируется изученное новое  знание и его значимость. Организуется самооценка учебной деятельности и согласовывается домашнее задание. Подведение итогов урока помогает ребенку осмыслить его собственные достижения и его проблемы.</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Рефлексия деятельности - обязательная составляющая современного урока.  Как известно, основной целью этапа рефлексии деятельности на уроке является осознание учащимися метода преодоления затруднений и самооценка ими результатов своей коррекционной (а в случае, если ошибок не было, самостоятельной) деятельности.</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Рефлексия учебной деятельности:</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 Какая тема урока была?</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 Какую цель ставили? Достигли цели?</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Расскажите по схеме, чему научились на уроке.</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 Я узнал…</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 Я научился…</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 Мне понравилось…</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 Я бы хотел…</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Таким образом, личностно-ориентированный подход в обучении позволяет сделать интересным и значимым каждый урок, активизировать деятельность </w:t>
      </w:r>
      <w:proofErr w:type="gramStart"/>
      <w:r w:rsidRPr="00A05C7B">
        <w:rPr>
          <w:rFonts w:ascii="Times New Roman" w:hAnsi="Times New Roman" w:cs="Times New Roman"/>
          <w:sz w:val="24"/>
          <w:szCs w:val="24"/>
        </w:rPr>
        <w:t>обучающихся</w:t>
      </w:r>
      <w:proofErr w:type="gramEnd"/>
      <w:r w:rsidRPr="00A05C7B">
        <w:rPr>
          <w:rFonts w:ascii="Times New Roman" w:hAnsi="Times New Roman" w:cs="Times New Roman"/>
          <w:sz w:val="24"/>
          <w:szCs w:val="24"/>
        </w:rPr>
        <w:t>,  добиться успешности каждого ученика в процессе изучения предмета.</w:t>
      </w:r>
    </w:p>
    <w:p w:rsidR="00C074F8" w:rsidRPr="00A05C7B" w:rsidRDefault="00C074F8" w:rsidP="00A05C7B">
      <w:pPr>
        <w:pStyle w:val="a3"/>
        <w:rPr>
          <w:rFonts w:ascii="Times New Roman" w:hAnsi="Times New Roman" w:cs="Times New Roman"/>
          <w:sz w:val="24"/>
          <w:szCs w:val="24"/>
        </w:rPr>
      </w:pPr>
      <w:r w:rsidRPr="00A05C7B">
        <w:rPr>
          <w:rFonts w:ascii="Times New Roman" w:hAnsi="Times New Roman" w:cs="Times New Roman"/>
          <w:sz w:val="24"/>
          <w:szCs w:val="24"/>
        </w:rPr>
        <w:t xml:space="preserve">               </w:t>
      </w:r>
    </w:p>
    <w:p w:rsidR="00C074F8" w:rsidRPr="00A05C7B" w:rsidRDefault="00C074F8" w:rsidP="00A05C7B">
      <w:pPr>
        <w:pStyle w:val="a3"/>
        <w:rPr>
          <w:rFonts w:ascii="Times New Roman" w:hAnsi="Times New Roman" w:cs="Times New Roman"/>
          <w:sz w:val="24"/>
          <w:szCs w:val="24"/>
        </w:rPr>
      </w:pPr>
    </w:p>
    <w:p w:rsidR="00C074F8" w:rsidRPr="00A05C7B" w:rsidRDefault="00C074F8" w:rsidP="00A05C7B">
      <w:pPr>
        <w:pStyle w:val="a3"/>
        <w:rPr>
          <w:rFonts w:ascii="Times New Roman" w:hAnsi="Times New Roman" w:cs="Times New Roman"/>
          <w:sz w:val="24"/>
          <w:szCs w:val="24"/>
        </w:rPr>
      </w:pPr>
    </w:p>
    <w:p w:rsidR="00C074F8" w:rsidRPr="00A05C7B" w:rsidRDefault="00C074F8" w:rsidP="00A05C7B">
      <w:pPr>
        <w:pStyle w:val="a3"/>
        <w:rPr>
          <w:rFonts w:ascii="Times New Roman" w:hAnsi="Times New Roman" w:cs="Times New Roman"/>
          <w:sz w:val="24"/>
          <w:szCs w:val="24"/>
        </w:rPr>
      </w:pPr>
    </w:p>
    <w:p w:rsidR="00C074F8" w:rsidRPr="00A05C7B" w:rsidRDefault="00C074F8" w:rsidP="00A05C7B">
      <w:pPr>
        <w:pStyle w:val="a3"/>
        <w:rPr>
          <w:rFonts w:ascii="Times New Roman" w:hAnsi="Times New Roman" w:cs="Times New Roman"/>
          <w:sz w:val="24"/>
          <w:szCs w:val="24"/>
        </w:rPr>
      </w:pPr>
    </w:p>
    <w:p w:rsidR="00C074F8" w:rsidRPr="00A05C7B" w:rsidRDefault="00C074F8" w:rsidP="00A05C7B">
      <w:pPr>
        <w:pStyle w:val="a3"/>
        <w:rPr>
          <w:rFonts w:ascii="Times New Roman" w:hAnsi="Times New Roman" w:cs="Times New Roman"/>
          <w:sz w:val="24"/>
          <w:szCs w:val="24"/>
        </w:rPr>
      </w:pPr>
    </w:p>
    <w:p w:rsidR="00C074F8" w:rsidRPr="00A05C7B" w:rsidRDefault="00C074F8" w:rsidP="00A05C7B">
      <w:pPr>
        <w:pStyle w:val="a3"/>
        <w:rPr>
          <w:rFonts w:ascii="Times New Roman" w:hAnsi="Times New Roman" w:cs="Times New Roman"/>
          <w:sz w:val="24"/>
          <w:szCs w:val="24"/>
        </w:rPr>
      </w:pPr>
    </w:p>
    <w:p w:rsidR="00C074F8" w:rsidRPr="00A05C7B" w:rsidRDefault="00C074F8" w:rsidP="00A05C7B">
      <w:pPr>
        <w:pStyle w:val="a3"/>
        <w:rPr>
          <w:rFonts w:ascii="Times New Roman" w:hAnsi="Times New Roman" w:cs="Times New Roman"/>
          <w:sz w:val="24"/>
          <w:szCs w:val="24"/>
        </w:rPr>
      </w:pPr>
    </w:p>
    <w:p w:rsidR="00C074F8" w:rsidRPr="00A05C7B" w:rsidRDefault="00C074F8" w:rsidP="00A05C7B">
      <w:pPr>
        <w:pStyle w:val="a3"/>
        <w:rPr>
          <w:rFonts w:ascii="Times New Roman" w:hAnsi="Times New Roman" w:cs="Times New Roman"/>
          <w:sz w:val="24"/>
          <w:szCs w:val="24"/>
        </w:rPr>
      </w:pPr>
    </w:p>
    <w:p w:rsidR="00C074F8" w:rsidRPr="00A05C7B" w:rsidRDefault="00C074F8" w:rsidP="00A05C7B">
      <w:pPr>
        <w:pStyle w:val="a3"/>
        <w:rPr>
          <w:rFonts w:ascii="Times New Roman" w:hAnsi="Times New Roman" w:cs="Times New Roman"/>
          <w:sz w:val="24"/>
          <w:szCs w:val="24"/>
        </w:rPr>
      </w:pPr>
    </w:p>
    <w:p w:rsidR="00D50C28" w:rsidRDefault="00D50C28">
      <w:bookmarkStart w:id="0" w:name="_GoBack"/>
      <w:bookmarkEnd w:id="0"/>
    </w:p>
    <w:sectPr w:rsidR="00D50C2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C17"/>
    <w:rsid w:val="00001545"/>
    <w:rsid w:val="00014723"/>
    <w:rsid w:val="000708C4"/>
    <w:rsid w:val="001B17C8"/>
    <w:rsid w:val="006B7BF3"/>
    <w:rsid w:val="007C50BB"/>
    <w:rsid w:val="007D244C"/>
    <w:rsid w:val="00805860"/>
    <w:rsid w:val="00841637"/>
    <w:rsid w:val="00A05C7B"/>
    <w:rsid w:val="00C074F8"/>
    <w:rsid w:val="00C35E26"/>
    <w:rsid w:val="00D50C28"/>
    <w:rsid w:val="00EB5C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4F8"/>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074F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4F8"/>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074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882</Words>
  <Characters>5033</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2025-04-06T10:19:00Z</dcterms:created>
  <dcterms:modified xsi:type="dcterms:W3CDTF">2025-04-06T12:32:00Z</dcterms:modified>
</cp:coreProperties>
</file>