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b/>
          <w:color w:val="000000"/>
          <w:sz w:val="20"/>
          <w:szCs w:val="20"/>
        </w:rPr>
        <w:t>Вариант</w:t>
      </w:r>
      <w:r w:rsidR="000B5374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1 Тема: Социальная сфера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>В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обществоведении под социальной стратификацией понимают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наличие в обществе различных сфере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2)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разделение общества на группы, занимающее различное положение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3)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социальную поддержку малообеспеченного населения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4)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повышение социального статуса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2.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Социальное неравенство проявляется, в частности, в неравенстве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способностей      2) интересов       3) ценностей         4) доходов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3.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К функциям семьи относится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 социализация личности                                                             3) установление системы школьного образования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2) определение минимального размера оплаты труда               4) определение размеров коммунальных платежей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4.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К какой социальной структуры характерны такие элементы, «городские жители» и «сельские жители»?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этнической     2) территориальной        3) классовой        4) профессионально-образовательной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5.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Семья инженера К. Приехала в Москву из Сибири. Сын поступил в гуманитарный университет, и родители решили поменять место жительства.  Какое социальное явление иллюстрируется данным примером?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социальная дифференциация               3) социальная мобильность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2)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социальная стратификация                  4) социальное неравенство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6.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В семье Н. принято по субботам покупать продукты питания на всю следующую неделю Это пример проявления функции семьи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 социального контроля                              3) эмоционально-психологической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2) социально-статусной                                4) хозяйственно-экономической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7.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Верны ли следующие суждения об отклоняющемся поведении? 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А. Проявления отклоняющегося поведения разнообразны. 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Б. К формам отклоняющегося поведения относят алкоголизм, преступность.  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1) верно только </w:t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>А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3) верны оба суждения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2) верно только Б                               4) оба суждения неверны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8.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Правило "Безбилетный проезд пассажира в общественном транспорте влечёт наложение штрафа на нарушителя" относится к нормам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 этическим                   2) эстетическим               3) правовым             4) техническим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9.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Одобрение окружающими поступков человека может быть выражено в виде формальных и неформальных санкций. К числу неформальных относится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 лестный отзыв товарищей                        3) предоставление дополнительного выходного дня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2) вручение памятного порядка                   4) премирование 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10.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Верны ли следующие суждения о социальных нормах?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А. Социальные нормы способствуют поддержанию целостности и стабильности общества.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Б. Социальные нормы не только фиксируются в письменной форме, но и сохраняются в виде неписанных традиций и обычаев. 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1) верно только </w:t>
      </w:r>
      <w:proofErr w:type="gramStart"/>
      <w:r w:rsidRPr="00A52E73">
        <w:rPr>
          <w:rFonts w:ascii="Times New Roman" w:hAnsi="Times New Roman" w:cs="Times New Roman"/>
          <w:color w:val="000000"/>
          <w:sz w:val="20"/>
          <w:szCs w:val="20"/>
        </w:rPr>
        <w:t>А</w:t>
      </w:r>
      <w:proofErr w:type="gramEnd"/>
      <w:r w:rsidRPr="00A52E7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2) верно только Б                      3) верны оба суждения        4) оба суждения неверны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11.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Какой признак не относится к нации как этнической общности?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1) национальное самосознание       2) общее хозяйство     3) кровное родство     4) общая территория</w:t>
      </w:r>
    </w:p>
    <w:p w:rsidR="00A52E73" w:rsidRPr="00A52E73" w:rsidRDefault="00A52E73" w:rsidP="00A52E7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0"/>
          <w:szCs w:val="20"/>
        </w:rPr>
      </w:pPr>
      <w:r w:rsidRPr="00A52E73">
        <w:rPr>
          <w:rFonts w:ascii="Times New Roman" w:hAnsi="Times New Roman" w:cs="Times New Roman"/>
          <w:color w:val="000000"/>
          <w:sz w:val="20"/>
          <w:szCs w:val="20"/>
        </w:rPr>
        <w:t>12.</w:t>
      </w:r>
      <w:r w:rsidRPr="00A52E73">
        <w:rPr>
          <w:rFonts w:ascii="Times New Roman" w:hAnsi="Times New Roman" w:cs="Times New Roman"/>
          <w:color w:val="000000"/>
          <w:sz w:val="20"/>
          <w:szCs w:val="20"/>
        </w:rPr>
        <w:tab/>
        <w:t>Назовите понятие, соответствующее определению «исторически сложившаяся общность людей, характеризующаяся развитыми экономическими связями, общей территорией и общностью языка, культуры, этнического самосознания».</w:t>
      </w:r>
      <w:bookmarkStart w:id="0" w:name="_GoBack"/>
      <w:bookmarkEnd w:id="0"/>
    </w:p>
    <w:sectPr w:rsidR="00A52E73" w:rsidRPr="00A52E73" w:rsidSect="00FD3D7A">
      <w:pgSz w:w="12240" w:h="15840"/>
      <w:pgMar w:top="851" w:right="850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9405F"/>
    <w:multiLevelType w:val="hybridMultilevel"/>
    <w:tmpl w:val="C954421A"/>
    <w:lvl w:ilvl="0" w:tplc="4EBE47C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54D18"/>
    <w:multiLevelType w:val="hybridMultilevel"/>
    <w:tmpl w:val="2A30E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07912"/>
    <w:multiLevelType w:val="hybridMultilevel"/>
    <w:tmpl w:val="DDBAE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25484"/>
    <w:multiLevelType w:val="hybridMultilevel"/>
    <w:tmpl w:val="08A638B0"/>
    <w:lvl w:ilvl="0" w:tplc="C91A825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D7505A"/>
    <w:multiLevelType w:val="hybridMultilevel"/>
    <w:tmpl w:val="5F829428"/>
    <w:lvl w:ilvl="0" w:tplc="74F2C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D5829"/>
    <w:multiLevelType w:val="hybridMultilevel"/>
    <w:tmpl w:val="00AE9172"/>
    <w:lvl w:ilvl="0" w:tplc="EADC8D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B07F01"/>
    <w:multiLevelType w:val="hybridMultilevel"/>
    <w:tmpl w:val="612C6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856BF"/>
    <w:multiLevelType w:val="hybridMultilevel"/>
    <w:tmpl w:val="44D61B86"/>
    <w:lvl w:ilvl="0" w:tplc="74F2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6DB"/>
    <w:rsid w:val="00087869"/>
    <w:rsid w:val="000A43CB"/>
    <w:rsid w:val="000B5374"/>
    <w:rsid w:val="000D4A8B"/>
    <w:rsid w:val="00132394"/>
    <w:rsid w:val="00155BDC"/>
    <w:rsid w:val="001E0898"/>
    <w:rsid w:val="001E1EC1"/>
    <w:rsid w:val="001E65BD"/>
    <w:rsid w:val="003E04C6"/>
    <w:rsid w:val="004E06DB"/>
    <w:rsid w:val="005A4CD1"/>
    <w:rsid w:val="00672512"/>
    <w:rsid w:val="00683C1A"/>
    <w:rsid w:val="006E1CD3"/>
    <w:rsid w:val="00715A57"/>
    <w:rsid w:val="007F1108"/>
    <w:rsid w:val="00853706"/>
    <w:rsid w:val="008644C2"/>
    <w:rsid w:val="008E7507"/>
    <w:rsid w:val="009C71EB"/>
    <w:rsid w:val="00A3779D"/>
    <w:rsid w:val="00A52E73"/>
    <w:rsid w:val="00CB5EE9"/>
    <w:rsid w:val="00F8548A"/>
    <w:rsid w:val="00FD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805D2B-6102-48DA-BF66-8BFFF4603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1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72512"/>
    <w:pPr>
      <w:ind w:left="720"/>
      <w:contextualSpacing/>
    </w:pPr>
  </w:style>
  <w:style w:type="paragraph" w:styleId="a6">
    <w:name w:val="No Spacing"/>
    <w:uiPriority w:val="1"/>
    <w:qFormat/>
    <w:rsid w:val="000D4A8B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5154D-DA4A-4CF6-A0A4-9F5C381D3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Kugaevskaya</cp:lastModifiedBy>
  <cp:revision>22</cp:revision>
  <cp:lastPrinted>2014-02-16T18:00:00Z</cp:lastPrinted>
  <dcterms:created xsi:type="dcterms:W3CDTF">2013-02-21T19:15:00Z</dcterms:created>
  <dcterms:modified xsi:type="dcterms:W3CDTF">2025-04-09T03:49:00Z</dcterms:modified>
</cp:coreProperties>
</file>