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A12ED2" w14:textId="77777777" w:rsidR="006B0FE7" w:rsidRPr="006B0FE7" w:rsidRDefault="006B0FE7" w:rsidP="006B0FE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B0FE7">
        <w:rPr>
          <w:rFonts w:ascii="Times New Roman" w:hAnsi="Times New Roman" w:cs="Times New Roman"/>
          <w:b/>
          <w:bCs/>
          <w:sz w:val="32"/>
          <w:szCs w:val="32"/>
        </w:rPr>
        <w:t>Конспект занятия</w:t>
      </w:r>
    </w:p>
    <w:p w14:paraId="278DF027" w14:textId="77777777" w:rsidR="006B0FE7" w:rsidRPr="006B0FE7" w:rsidRDefault="006B0FE7" w:rsidP="006B0FE7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0B42D50C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6B0FE7">
        <w:rPr>
          <w:rFonts w:ascii="Times New Roman" w:hAnsi="Times New Roman" w:cs="Times New Roman"/>
          <w:sz w:val="28"/>
          <w:szCs w:val="28"/>
        </w:rPr>
        <w:t xml:space="preserve"> «Георгиевская лента»</w:t>
      </w:r>
    </w:p>
    <w:p w14:paraId="4F23B235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6B0FE7">
        <w:rPr>
          <w:rFonts w:ascii="Times New Roman" w:hAnsi="Times New Roman" w:cs="Times New Roman"/>
          <w:sz w:val="28"/>
          <w:szCs w:val="28"/>
        </w:rPr>
        <w:t xml:space="preserve"> познакомить детей с одним из символов Победы в войне.</w:t>
      </w:r>
    </w:p>
    <w:p w14:paraId="5361C931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0FE7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11DB9885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b/>
          <w:bCs/>
          <w:sz w:val="28"/>
          <w:szCs w:val="28"/>
        </w:rPr>
        <w:t>Образовательные:</w:t>
      </w:r>
      <w:r w:rsidRPr="006B0FE7">
        <w:rPr>
          <w:rFonts w:ascii="Times New Roman" w:hAnsi="Times New Roman" w:cs="Times New Roman"/>
          <w:sz w:val="28"/>
          <w:szCs w:val="28"/>
        </w:rPr>
        <w:t xml:space="preserve"> познакомить детей с героическими фактами русской истории.</w:t>
      </w:r>
    </w:p>
    <w:p w14:paraId="5AF86DA2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  <w:r w:rsidRPr="006B0FE7">
        <w:rPr>
          <w:rFonts w:ascii="Times New Roman" w:hAnsi="Times New Roman" w:cs="Times New Roman"/>
          <w:sz w:val="28"/>
          <w:szCs w:val="28"/>
        </w:rPr>
        <w:t xml:space="preserve"> продолжить формировать бережное отношение детей к традициям своего народа.</w:t>
      </w:r>
    </w:p>
    <w:p w14:paraId="22FEAC12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  <w:r w:rsidRPr="006B0FE7">
        <w:rPr>
          <w:rFonts w:ascii="Times New Roman" w:hAnsi="Times New Roman" w:cs="Times New Roman"/>
          <w:sz w:val="28"/>
          <w:szCs w:val="28"/>
        </w:rPr>
        <w:t xml:space="preserve"> развивать у детей деятельное участие в акциях памяти, оказание помощи ветеранам, развитие мелкой моторики.</w:t>
      </w:r>
    </w:p>
    <w:p w14:paraId="0D16557B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b/>
          <w:bCs/>
          <w:sz w:val="28"/>
          <w:szCs w:val="28"/>
        </w:rPr>
        <w:t>Материалы и оборудование:</w:t>
      </w:r>
      <w:r w:rsidRPr="006B0FE7">
        <w:rPr>
          <w:rFonts w:ascii="Times New Roman" w:hAnsi="Times New Roman" w:cs="Times New Roman"/>
          <w:sz w:val="28"/>
          <w:szCs w:val="28"/>
        </w:rPr>
        <w:t xml:space="preserve"> георгиевская ленточка, иллюстрация Георгия Победоносца и Георгиевского ордена, бумага, ножницы, краски, палитра, салфетки, кисточки (для аппликации клей).</w:t>
      </w:r>
    </w:p>
    <w:p w14:paraId="42A9AE37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b/>
          <w:bCs/>
          <w:sz w:val="28"/>
          <w:szCs w:val="28"/>
        </w:rPr>
        <w:t>Словарная работа:</w:t>
      </w:r>
      <w:r w:rsidRPr="006B0FE7">
        <w:rPr>
          <w:rFonts w:ascii="Times New Roman" w:hAnsi="Times New Roman" w:cs="Times New Roman"/>
          <w:sz w:val="28"/>
          <w:szCs w:val="28"/>
        </w:rPr>
        <w:t xml:space="preserve"> памятник, Вечный огонь, оранжевый, георгиевская ленточка, ветеран, защитники.</w:t>
      </w:r>
    </w:p>
    <w:p w14:paraId="7F34C262" w14:textId="6A0F9BAB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</w:t>
      </w:r>
      <w:r w:rsidRPr="006B0FE7">
        <w:rPr>
          <w:rFonts w:ascii="Times New Roman" w:hAnsi="Times New Roman" w:cs="Times New Roman"/>
          <w:sz w:val="28"/>
          <w:szCs w:val="28"/>
        </w:rPr>
        <w:t xml:space="preserve"> беседы на тему «День Победы»; рассматривание картин, плакатов «Военная техника», «На страже Родины» (танкисты, солдаты, артиллеристы, моряки, летчики, пограничники,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0FE7">
        <w:rPr>
          <w:rFonts w:ascii="Times New Roman" w:hAnsi="Times New Roman" w:cs="Times New Roman"/>
          <w:sz w:val="28"/>
          <w:szCs w:val="28"/>
        </w:rPr>
        <w:t>«День Победы»; заучивание стихов «День Победы», «Салют»; конструирование «Военная база».</w:t>
      </w:r>
    </w:p>
    <w:p w14:paraId="2261C682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0FE7"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14:paraId="1C093EA6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0FE7">
        <w:rPr>
          <w:rFonts w:ascii="Times New Roman" w:hAnsi="Times New Roman" w:cs="Times New Roman"/>
          <w:b/>
          <w:bCs/>
          <w:sz w:val="28"/>
          <w:szCs w:val="28"/>
        </w:rPr>
        <w:t>Вводная часть:</w:t>
      </w:r>
    </w:p>
    <w:p w14:paraId="24125AAD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Ребята скоро вся страна будет отмечать великий праздник День Победы</w:t>
      </w:r>
    </w:p>
    <w:p w14:paraId="396E43CF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Я хочу прочитать вам стих о Победе</w:t>
      </w:r>
    </w:p>
    <w:p w14:paraId="75451BCA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Майский праздник -День Победы</w:t>
      </w:r>
    </w:p>
    <w:p w14:paraId="22F4541F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Отмечает вся страна.</w:t>
      </w:r>
    </w:p>
    <w:p w14:paraId="05A4B636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Надевают наши деды</w:t>
      </w:r>
    </w:p>
    <w:p w14:paraId="5C1A7C40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Боевые ордена</w:t>
      </w:r>
    </w:p>
    <w:p w14:paraId="29D8E714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Их с утра зовет дорога</w:t>
      </w:r>
    </w:p>
    <w:p w14:paraId="21260E61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На торжественный парад,</w:t>
      </w:r>
    </w:p>
    <w:p w14:paraId="1287B880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И задумчиво с порога</w:t>
      </w:r>
    </w:p>
    <w:p w14:paraId="377DAA0A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Вслед им бабушки глядят.»</w:t>
      </w:r>
    </w:p>
    <w:p w14:paraId="3B53A9B0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- О каком празднике говорится в этом стихотворение?</w:t>
      </w:r>
    </w:p>
    <w:p w14:paraId="370DAFBB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-Что это была за Победа?</w:t>
      </w:r>
    </w:p>
    <w:p w14:paraId="6B5A5247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 xml:space="preserve">- Ребята, скоро будет отмечаться великий праздник 9 мая. Это День Победы, победы в Великой Отечественной войне. В этой войне погибло много солдат и мирных жителей. Но многие вернулись домой с войны героями. Сейчас еще живы те, кто воевал в той страшной войне. Когда была война они были молодыми, а теперь они старенькие, больные и их с каждым годом становится </w:t>
      </w:r>
      <w:r w:rsidRPr="006B0FE7">
        <w:rPr>
          <w:rFonts w:ascii="Times New Roman" w:hAnsi="Times New Roman" w:cs="Times New Roman"/>
          <w:sz w:val="28"/>
          <w:szCs w:val="28"/>
        </w:rPr>
        <w:lastRenderedPageBreak/>
        <w:t xml:space="preserve">всё меньше и меньше. Их называют Ветеранами Великой Отечественной войны. </w:t>
      </w:r>
      <w:r w:rsidRPr="006B0FE7">
        <w:rPr>
          <w:rFonts w:ascii="Times New Roman" w:hAnsi="Times New Roman" w:cs="Times New Roman"/>
          <w:i/>
          <w:iCs/>
          <w:sz w:val="28"/>
          <w:szCs w:val="28"/>
        </w:rPr>
        <w:t>(Показать иллюстрации с изображением ветеранов на параде).</w:t>
      </w:r>
    </w:p>
    <w:p w14:paraId="707EAF69" w14:textId="77777777" w:rsid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33C6A2" w14:textId="7CF57B0D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Если вы увидите на улице человека с медалями.</w:t>
      </w:r>
    </w:p>
    <w:p w14:paraId="1557EC74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16E013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Как его можно назвать?</w:t>
      </w:r>
    </w:p>
    <w:p w14:paraId="2D9F331D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789CD3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Для чего они надевают медали?</w:t>
      </w:r>
    </w:p>
    <w:p w14:paraId="61253AD1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4E60E7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В день Победы ветераны надевают ордена, военные награды и отправляются на парад, чтобы встретится со своими фронтовыми друзьями и вспомнить, как они воевали.</w:t>
      </w:r>
    </w:p>
    <w:p w14:paraId="15E87D39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18BE90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Может быть у кого – то из вас прабабушки и прадедушки то же воевали, может, кто-то еще жив. Спросите об этом своих родителей и если в вашей семье есть такой человек, не забудьте их поздравить с праздником. Если 9 мая увидите человека с орденами, то подойдите и поздравьте его с праздником, скажите ему «спасибо» за то, что он защитил нашу Родину от врагов. Уступайте место в транспорте, пожилым людям и ветеранам, пусть Ваши родители помогают перейти дорогу, открыть дверь. Ветеранам будет очень приятно, что мы помним их подвиг, благодаря которому, мы сейчас живем под мирным небом в нашей стране.</w:t>
      </w:r>
    </w:p>
    <w:p w14:paraId="147F91AB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0FE7">
        <w:rPr>
          <w:rFonts w:ascii="Times New Roman" w:hAnsi="Times New Roman" w:cs="Times New Roman"/>
          <w:b/>
          <w:bCs/>
          <w:sz w:val="28"/>
          <w:szCs w:val="28"/>
        </w:rPr>
        <w:t>Основная часть:</w:t>
      </w:r>
    </w:p>
    <w:p w14:paraId="1C1F3033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(Стук в дверь. Принесли коробочку).</w:t>
      </w:r>
    </w:p>
    <w:p w14:paraId="61C99BE5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- Ребята, давайте посмотрим, что в коробке?</w:t>
      </w:r>
    </w:p>
    <w:p w14:paraId="427CB1DA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- Ребята, что это у меня в руках?</w:t>
      </w:r>
    </w:p>
    <w:p w14:paraId="0AECD758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- Какие цвета есть на ленточке?</w:t>
      </w:r>
    </w:p>
    <w:p w14:paraId="262307D8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- Георгиевская ленточка получила своё название от ордена Святого Георгия.</w:t>
      </w:r>
    </w:p>
    <w:p w14:paraId="28F09EE5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0C7E39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Св. Георгий считается покровителем и защитником воинов и еще его называют Победоносцем от (слов Несет Победу). Существует легенда, в которой рассказывается, что не далеко от того места где жил Св. Георгий в озере жил змей, который поедал людей. Одна девушка случайно оказалась на берегу этого озера и увидела этого змея, который приближался к ней, чтобы съесть ее. Вдруг появился на белом коне светлый юноша, который копьем поразил змея и спас девушку, это и был Георгий. (Показать изображение Св. Георгия)</w:t>
      </w:r>
    </w:p>
    <w:p w14:paraId="2453320A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B3819A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В России всегда любили и почитали подвиг Св. Георгия. Поэтому дали его имя самому почетному военному ордену, который вручали защитникам нашей страны. (показать изображение ордена Св. Георгия)</w:t>
      </w:r>
    </w:p>
    <w:p w14:paraId="4F7FADDD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3DC49C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lastRenderedPageBreak/>
        <w:t>- Ребята, какие цвета на этой ленточки? Кто знает, что они означают?</w:t>
      </w:r>
    </w:p>
    <w:p w14:paraId="0CAC7FE6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B34B55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- Оранжевый – это цвет огня, А черный – цвет пороха</w:t>
      </w:r>
    </w:p>
    <w:p w14:paraId="095DDF3D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49D517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- Георгиевская лента является символом праздника Победы. Каждый человек прикрепляет её к своей одежде, в знак уважения к ветеранам – солдатам.</w:t>
      </w:r>
    </w:p>
    <w:p w14:paraId="3880BA75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7DF1F2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0FE7">
        <w:rPr>
          <w:rFonts w:ascii="Times New Roman" w:hAnsi="Times New Roman" w:cs="Times New Roman"/>
          <w:b/>
          <w:bCs/>
          <w:sz w:val="28"/>
          <w:szCs w:val="28"/>
        </w:rPr>
        <w:t>Физкультминутка</w:t>
      </w:r>
    </w:p>
    <w:p w14:paraId="23B7A9C8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F92177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«Мы пока что дошколята» (одевают детям солдатские пилотки)</w:t>
      </w:r>
    </w:p>
    <w:p w14:paraId="0B85BAD5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5D46BC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Мы пока что дошколята (ходьба на месте)</w:t>
      </w:r>
    </w:p>
    <w:p w14:paraId="296F6D78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C75FE6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Но шагаем как солдаты!</w:t>
      </w:r>
    </w:p>
    <w:p w14:paraId="25B6C316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66F63C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Раз, два - дружно в ногу, (ходьба по кругу)</w:t>
      </w:r>
    </w:p>
    <w:p w14:paraId="5C01546E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10EAE2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Три, четыре - твёрже шаг.</w:t>
      </w:r>
    </w:p>
    <w:p w14:paraId="360FC1A9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8536E8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На парад идут солдаты («взять под козырёк»)</w:t>
      </w:r>
    </w:p>
    <w:p w14:paraId="329812D6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176A32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Они смелые ребята!</w:t>
      </w:r>
    </w:p>
    <w:p w14:paraId="1051BA76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6B007C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А сейчас мы с вами сделаем георгиевскую ленточку своими руками. (Ножницами отрезаем полоску бумаги, затем красками раскрашиваем ее в оранжевый и черный цвета.)</w:t>
      </w:r>
    </w:p>
    <w:p w14:paraId="65FE50B0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6A6041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0FE7">
        <w:rPr>
          <w:rFonts w:ascii="Times New Roman" w:hAnsi="Times New Roman" w:cs="Times New Roman"/>
          <w:sz w:val="28"/>
          <w:szCs w:val="28"/>
        </w:rPr>
        <w:t>( Можно сделать аппликацию: нарезать из цветной бумаги оранжевые и черные полоски и приклеить их на белую полоску, заранее подготовленную по образцу Георгиевской ленточки)</w:t>
      </w:r>
    </w:p>
    <w:p w14:paraId="53FB822B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BD7C51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0FE7"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часть:</w:t>
      </w:r>
    </w:p>
    <w:p w14:paraId="2BA5FDDD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B0FE7">
        <w:rPr>
          <w:rFonts w:ascii="Times New Roman" w:hAnsi="Times New Roman" w:cs="Times New Roman"/>
          <w:i/>
          <w:iCs/>
          <w:sz w:val="28"/>
          <w:szCs w:val="28"/>
        </w:rPr>
        <w:t>(Беседа о том, что нового узнали сегодня на занятии.)</w:t>
      </w:r>
    </w:p>
    <w:p w14:paraId="1A08CE2C" w14:textId="77777777" w:rsidR="006B0FE7" w:rsidRPr="006B0FE7" w:rsidRDefault="006B0FE7" w:rsidP="006B0FE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A817232" w14:textId="792AE08D" w:rsidR="006B0FE7" w:rsidRDefault="006B0FE7" w:rsidP="006B0FE7">
      <w:pPr>
        <w:spacing w:after="0"/>
        <w:jc w:val="both"/>
      </w:pPr>
      <w:r w:rsidRPr="006B0FE7">
        <w:rPr>
          <w:rFonts w:ascii="Times New Roman" w:hAnsi="Times New Roman" w:cs="Times New Roman"/>
          <w:sz w:val="28"/>
          <w:szCs w:val="28"/>
        </w:rPr>
        <w:t xml:space="preserve">- Какие вы все молодцы, как у вас красиво получилось. Теперь мы с вами знаем, что черно – оранжевые ленточки – это символ памяти о Победе нашей страны в войне над фашизмом. Это знак нашей благодарности ветераном, уважение к подвигам прабабушек и </w:t>
      </w:r>
      <w:r>
        <w:rPr>
          <w:rFonts w:ascii="Times New Roman" w:hAnsi="Times New Roman" w:cs="Times New Roman"/>
          <w:sz w:val="28"/>
          <w:szCs w:val="28"/>
        </w:rPr>
        <w:t>прадедушек</w:t>
      </w:r>
      <w:r>
        <w:t>.</w:t>
      </w:r>
    </w:p>
    <w:sectPr w:rsidR="006B0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08A"/>
    <w:rsid w:val="001E408A"/>
    <w:rsid w:val="006B0FE7"/>
    <w:rsid w:val="006F71A6"/>
    <w:rsid w:val="00FB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1028F"/>
  <w15:chartTrackingRefBased/>
  <w15:docId w15:val="{441FF037-E6B6-43CB-A350-ABC283F9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2025-04-17T16:39:00Z</dcterms:created>
  <dcterms:modified xsi:type="dcterms:W3CDTF">2025-04-17T16:54:00Z</dcterms:modified>
</cp:coreProperties>
</file>