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bookmarkStart w:id="0" w:name="_GoBack"/>
      <w:bookmarkEnd w:id="0"/>
      <w:r w:rsidRPr="00690AFD">
        <w:rPr>
          <w:rFonts w:ascii="Helvetica" w:eastAsia="Times New Roman" w:hAnsi="Helvetica" w:cs="Times New Roman"/>
          <w:b/>
          <w:bCs/>
          <w:color w:val="333333"/>
          <w:sz w:val="21"/>
          <w:lang w:eastAsia="ru-RU"/>
        </w:rPr>
        <w:t>Упражнения для развития техники чтения у детей с ОВЗ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 настоящее время в условиях вариативности образования успешная деятельность школы становится немыслимой без организации системы КРО детей с ОВЗ, испытывающих трудности в усвоении учебной программы, в адаптации к школе и социальному окружению.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Литературное чтение является одним из основных предметов в системе начального обучения. На уроках литературного чтения формируется функциональная грамотность, которая является основой эффективности 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обучения по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другим предметам начальной школы. Также литература является одним из самых мощных сре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дств пр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иобщения детей к общечеловеческим ценностям, формирования их мировоззрения, духовно-нравственного воспитания. В чтении содержится коррекционно-развивающий потенциал, позволяющий использовать его в целях преодоления нарушений устной речи, вторичных отклонений в развитии мышления, внимания, памяти, воображения, развития коммуникативно-речевых умений и навыков детей с нарушениями речи. Умение читать – условия не только полноценного восприятия и понимания изучаемых произведений, но и получения информации о мире, 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а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следовательно, успешного обучения в школе.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Работа над техникой чтения – процесс достаточно длительный и не всегда привлекательный для детей. Однако без нормальной техники чтения учение в старших классах будет 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значительно затруднено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Научить детей хорошо читать - одна из важнейших задач школы. Как показывает опыт, быстро обычно читают те учащиеся, которые читают много. В процессе чтения совершенствуется оперативная память и устойчивость внимания. От этих двух показателей в свою очередь зависит умственная работоспособность.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Интерес к чтению возникает в том случае, когда ребенок свободно владеет осознанным чтением и у него развиты учебно-познавательные мотивы чтения. Одним из вариантов повышения качества чтения у детей с ОВЗ является целенаправленное управление обучением чтению.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Но 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научить по-настоящему хорошо читать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непросто. Необходимо создать для ребенка с ОВЗ благоприятные условия, обеспечить квалифицированное руководство обучением, основой которого является знание особенностей процесса чтения, владения эффективными методами и приемами.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Трудности, которые младшие школьники испытывают 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при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овладение навыком чтения (работой над текстом) (по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Локаловой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Н.П.) могут быть разделены на следующие группы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lang w:eastAsia="ru-RU"/>
        </w:rPr>
        <w:t>I группа трудностей: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Недостатки формирования двигательных навыков чтения.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Низкий уровень понимания читаемого в связи со смешиванием близких по акустическим или артикуляционным признакам букв, приводящим к смешиванию значений слов.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Умение синтезировать смысловые единицы текста.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lang w:eastAsia="ru-RU"/>
        </w:rPr>
        <w:t>II группа трудностей: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Формирование когнитивного компонента навыка чтения.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Недостатки в развитии познавательных процессов.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Искажение смысла слова, непонимание переносного смысла слов, фраз, дословный пересказ (медленный темп чтения);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Недостатки в развитии памяти (ограниченный запас слов, нарушена последовательность изложения текста).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Навыки осознанного чтения и умения самостоятельно 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работать с текстом можно формировать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с помощью системы специальных упражнений и способов действий, активно влияющих на основные параметры чтения: технику, осмысленность, выразительность.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Это упражнения направленные 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на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:</w:t>
      </w:r>
    </w:p>
    <w:p w:rsidR="00690AFD" w:rsidRPr="00690AFD" w:rsidRDefault="00690AFD" w:rsidP="00690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развитие четкости произношения</w:t>
      </w:r>
    </w:p>
    <w:p w:rsidR="00690AFD" w:rsidRPr="00690AFD" w:rsidRDefault="00690AFD" w:rsidP="00690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lastRenderedPageBreak/>
        <w:t>развитие подвижности речевого аппарата</w:t>
      </w:r>
    </w:p>
    <w:p w:rsidR="00690AFD" w:rsidRPr="00690AFD" w:rsidRDefault="00690AFD" w:rsidP="00690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создание прочных связей между зрительными и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речедвигательными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образами слогов и слов, накопление в памяти слогов и слов</w:t>
      </w:r>
    </w:p>
    <w:p w:rsidR="00690AFD" w:rsidRPr="00690AFD" w:rsidRDefault="00690AFD" w:rsidP="00690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развитие бокового зрения и отработка прямого взгляда</w:t>
      </w:r>
    </w:p>
    <w:p w:rsidR="00690AFD" w:rsidRPr="00690AFD" w:rsidRDefault="00690AFD" w:rsidP="00690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развитие внимания к слову и его частям</w:t>
      </w:r>
    </w:p>
    <w:p w:rsidR="00690AFD" w:rsidRPr="00690AFD" w:rsidRDefault="00690AFD" w:rsidP="00690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развитие оперативной памяти, устойчивости внимания</w:t>
      </w:r>
    </w:p>
    <w:p w:rsidR="00690AFD" w:rsidRPr="00690AFD" w:rsidRDefault="00690AFD" w:rsidP="00690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развитие гибкости и скорости чтения про себя и вслух</w:t>
      </w:r>
    </w:p>
    <w:p w:rsidR="00690AFD" w:rsidRPr="00690AFD" w:rsidRDefault="00690AFD" w:rsidP="00690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развитие восприятия и понимания</w:t>
      </w:r>
    </w:p>
    <w:p w:rsidR="00690AFD" w:rsidRPr="00690AFD" w:rsidRDefault="00690AFD" w:rsidP="00690A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развитие логического мышления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b/>
          <w:bCs/>
          <w:color w:val="333333"/>
          <w:sz w:val="21"/>
          <w:lang w:eastAsia="ru-RU"/>
        </w:rPr>
        <w:t>Упражнения, направленные на развитие четкости произношения.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Учащиеся с ОВЗ во время чтения не умеют регулировать свое дыхание. Для исправления этого недостатка и служит дыхательная гимнастика. И используются упражнения на развитие подвижности речевого аппарата: “звуковая разминка”.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1. Читаем быстро, смотрим внимательно: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86"/>
        <w:gridCol w:w="649"/>
        <w:gridCol w:w="798"/>
      </w:tblGrid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оиэ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аоея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еаёио</w:t>
            </w:r>
            <w:proofErr w:type="spellEnd"/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яою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аюое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эёюяу</w:t>
            </w:r>
            <w:proofErr w:type="spellEnd"/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ыяю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уёюу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юуаою</w:t>
            </w:r>
            <w:proofErr w:type="spellEnd"/>
          </w:p>
        </w:tc>
      </w:tr>
    </w:tbl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2. Читаем гласные с ударением на одном из них: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еаоеуыиэ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еаоеуыиэ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,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еаоеуыиэ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и т.п.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Можно разнообразить это упражнение, произнося слоги сначала с ударением на 1-й слог, потом на 2-й и 3-й: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да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’-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да-да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,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да-да’-да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, да-да-да‘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3. Сделав глубокий вдох, на выдохе читаем 15 согласных одного ряда (звуками):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м с 3 к т </w:t>
      </w:r>
      <w:proofErr w:type="spellStart"/>
      <w:proofErr w:type="gram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р</w:t>
      </w:r>
      <w:proofErr w:type="spellEnd"/>
      <w:proofErr w:type="gram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б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н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в 3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р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л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н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x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р</w:t>
      </w:r>
      <w:proofErr w:type="spellEnd"/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4. Читаем цепочку слогов: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ло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бажуня</w:t>
      </w:r>
      <w:proofErr w:type="spellEnd"/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ли сажа синяки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5. Читаем слова с наращиванием: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по - вар, жар, смей, пей, шёл, вёл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b/>
          <w:bCs/>
          <w:color w:val="333333"/>
          <w:sz w:val="21"/>
          <w:lang w:eastAsia="ru-RU"/>
        </w:rPr>
        <w:t>Упражнения, вырабатывающие внимание к слову и его частям и являющиеся предпосылкой правильного и скоростного чтения.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У детей с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ОВЗслабо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развит артикуляционный аппарат, что тормозит быстрое чтение, поэтому в 1-м и во 2-м классах эффективны следующие упражнения: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1. Чтение сочетаний двух-трех согласных с гласными;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с т </w:t>
      </w:r>
      <w:proofErr w:type="spellStart"/>
      <w:proofErr w:type="gram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р</w:t>
      </w:r>
      <w:proofErr w:type="spellEnd"/>
      <w:proofErr w:type="gramEnd"/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ы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и 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о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э е я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ю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е у а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с т в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2. Читаем медленно, в умеренном темпе, убыстряя темп: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35"/>
        <w:gridCol w:w="505"/>
        <w:gridCol w:w="602"/>
      </w:tblGrid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жзи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тно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ктри</w:t>
            </w:r>
            <w:proofErr w:type="spellEnd"/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зби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</w:t>
            </w:r>
            <w:proofErr w:type="spellEnd"/>
          </w:p>
        </w:tc>
      </w:tr>
    </w:tbl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lastRenderedPageBreak/>
        <w:t>3. Восстанови окончания слов. Для этого нужно прочитать в быстром темпе написанные на доске предложения с закрытыми окончаниями слов, по ходу чтения восстанавливая их.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Например: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Вороб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_ сидел_ на </w:t>
      </w:r>
      <w:proofErr w:type="spellStart"/>
      <w:proofErr w:type="gram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ветк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_ и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чирикал_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4. Скороговорки.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Лежит ежик у ёлки, у ежа иголки,</w:t>
      </w: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br/>
        <w:t>А внизу, похожие на маленьких ежат,</w:t>
      </w: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br/>
        <w:t>Шишки прошлогодние на траве лежат.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а) Прочитай скороговорки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орфографически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б) Прочитай скороговорки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орфоэпически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в) Работа с табличками: дети читают скороговорку в соответствии с заданием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05"/>
        <w:gridCol w:w="816"/>
        <w:gridCol w:w="2213"/>
      </w:tblGrid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тихо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громко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шепотом</w:t>
            </w:r>
          </w:p>
        </w:tc>
      </w:tr>
      <w:tr w:rsidR="00690AFD" w:rsidRPr="00690AFD" w:rsidTr="00690AFD">
        <w:tc>
          <w:tcPr>
            <w:tcW w:w="0" w:type="auto"/>
            <w:gridSpan w:val="2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немое кино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(произносят беззвучно)</w:t>
            </w:r>
          </w:p>
        </w:tc>
      </w:tr>
    </w:tbl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b/>
          <w:bCs/>
          <w:color w:val="333333"/>
          <w:sz w:val="21"/>
          <w:lang w:eastAsia="ru-RU"/>
        </w:rPr>
        <w:t>Упражнения, развивающие оперативную память, устойчивость внимания.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1. Найди лишнюю букву: о, и, 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б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, я, у.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Можно из старых газет вырезать любые тексты и раздать их детям. Задание: сегодня мы вычеркиваем только букву И. Завтра - другую и т.д.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2. Найди лишнее слово. Прочитай. Обоснуй свой выбор.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06"/>
        <w:gridCol w:w="904"/>
        <w:gridCol w:w="748"/>
      </w:tblGrid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лон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медведь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тигр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бабочка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кошка</w:t>
            </w:r>
          </w:p>
        </w:tc>
      </w:tr>
    </w:tbl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3. “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Фотоглаз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”.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За 20 секунд дети должны взглядом “сфотографировать” слова и ответить на вопрос “Есть ли среди этих слов...?”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Например: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99"/>
        <w:gridCol w:w="707"/>
        <w:gridCol w:w="690"/>
        <w:gridCol w:w="1137"/>
        <w:gridCol w:w="1283"/>
        <w:gridCol w:w="1524"/>
      </w:tblGrid>
      <w:tr w:rsidR="00690AFD" w:rsidRPr="00690AFD" w:rsidTr="00690AFD"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ручей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перья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разогнался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тропические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ошеломлённый</w:t>
            </w:r>
          </w:p>
        </w:tc>
      </w:tr>
    </w:tbl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4. “Да или нет?”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Дети слушают предложения и определяют, может ли это быть. Если да, то когда, где, почему? Если нет, то требуется доказательно это объяснить.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Выпал снег, Алеша вышел загорать.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Автомобиль свистел с прежней скоростью и уходил вперед.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Это упражнение нацелено на внимание к тексту, его сознательное освоение, умение быстро схватить смысл читаемого, точно построить высказывание.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b/>
          <w:bCs/>
          <w:color w:val="333333"/>
          <w:sz w:val="21"/>
          <w:lang w:eastAsia="ru-RU"/>
        </w:rPr>
        <w:t>Упражнения, развивающие гибкость и скорость чтения про себя и вслух.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1. “Игра в прятки”.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Указывается страница учебника (любая), а затем читается текст. Дети должны найти страницу, глазами отыскать нужную строчку и подстроиться под чтение учителя.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2. Чтение со счетом слов.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i/>
          <w:iCs/>
          <w:color w:val="333333"/>
          <w:sz w:val="21"/>
          <w:lang w:eastAsia="ru-RU"/>
        </w:rPr>
        <w:t>Памятка: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1) плотно сожми губы и зубы;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lastRenderedPageBreak/>
        <w:t>2) читай только глазами;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3) читай как можно быстрее, при этом считая про себя слова текста;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4) ответь на вопрос к тексту (дается перед чтением).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3. Игровое упражнение “Догони”.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Дети читают отрывок текста хором вполголоса, прислушиваясь к голосу учителя, который читает громко, с достаточно высокой скоростью, и “тянутся” за ним, пытаясь “догнать”.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b/>
          <w:bCs/>
          <w:color w:val="333333"/>
          <w:sz w:val="21"/>
          <w:lang w:eastAsia="ru-RU"/>
        </w:rPr>
        <w:t>Упражнения, способствующие синтезу восприятия и понимания.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1. Из каждого слова вынь по одной букве. Сделай это так, чтобы из 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оставшихся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получилось новое слово: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полк краска склон экран беда тепло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(кол) (каска) (слон) (кран) (еда) (поле)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2. В начало слова или его конец добавь букву, чтобы получилось новое слово. Какие звуки обозначаются этими буквами?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78"/>
        <w:gridCol w:w="308"/>
        <w:gridCol w:w="586"/>
        <w:gridCol w:w="365"/>
      </w:tblGrid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роза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утка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</w:t>
            </w:r>
            <w:proofErr w:type="spellEnd"/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осы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</w:tr>
    </w:tbl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3. Соедини слова правого и левого столбиков так, чтобы образовались новые слова: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05"/>
        <w:gridCol w:w="570"/>
      </w:tblGrid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рак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глас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бой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рот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вой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</w:t>
            </w:r>
          </w:p>
        </w:tc>
      </w:tr>
    </w:tbl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b/>
          <w:bCs/>
          <w:color w:val="333333"/>
          <w:sz w:val="21"/>
          <w:lang w:eastAsia="ru-RU"/>
        </w:rPr>
        <w:t>Упражнения, развивающие логическое мышление.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Эти упражнения способствуют развитию скорости мышления в процессе чтения, его осознанности.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1. Выполни математическое действие и прочитай слово: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лод+им-мо+ван-л=</w:t>
      </w:r>
      <w:proofErr w:type="spellEnd"/>
      <w:proofErr w:type="gram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?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(диван)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вер+лис+ту-ус+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о-ил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+лет=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? (вертолет)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2. Переставь буквы: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В лесу на сосне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диситтеляд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. Хвостом упирается в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остлвереавд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. Носом по стволу стучит,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уоркбилотд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, букашек ищет.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proofErr w:type="gram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(В лесу на сосне сидит дятел.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Хвостом упирается в ствол дерева. 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Носом по стволу стучит, кору долбит, букашек ищет.)</w:t>
      </w:r>
      <w:proofErr w:type="gramEnd"/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3. Учимся выражать мысли другими словами. Упражнение направлено на то, чтобы научить ребенка оперировать словами.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Нынешняя зима будет очень холодной.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lastRenderedPageBreak/>
        <w:t>Нужно передать эту же мысль без искажения, но другими словами. Ни одно из слов данного предложения не должно использоваться в новых предложениях.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5. Составление предложений с тремя словами, не связанными между собой по смыслу: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озеро медведь карандаш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b/>
          <w:bCs/>
          <w:color w:val="333333"/>
          <w:sz w:val="21"/>
          <w:lang w:eastAsia="ru-RU"/>
        </w:rPr>
        <w:t>Речевая зарядка.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Одним из эффективных приемов работы над техникой чтения у учащихся с ОВЗ 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начальных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классаах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является речевая зарядка. Речевая зарядка помогает решить следующие задачи:</w:t>
      </w:r>
    </w:p>
    <w:p w:rsidR="00690AFD" w:rsidRPr="00690AFD" w:rsidRDefault="00690AFD" w:rsidP="00690A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установить прочные связи между зрительными и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речедвигательными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образами слогов и слов;</w:t>
      </w:r>
    </w:p>
    <w:p w:rsidR="00690AFD" w:rsidRPr="00690AFD" w:rsidRDefault="00690AFD" w:rsidP="00690A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дифференцировать сходные единицы чтения;</w:t>
      </w:r>
    </w:p>
    <w:p w:rsidR="00690AFD" w:rsidRPr="00690AFD" w:rsidRDefault="00690AFD" w:rsidP="00690A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накопить в памяти слоги и слов;</w:t>
      </w:r>
    </w:p>
    <w:p w:rsidR="00690AFD" w:rsidRPr="00690AFD" w:rsidRDefault="00690AFD" w:rsidP="00690AF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внушить детям уверенность в себе.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Дальнейшая работа с текстом уже не пугает их, а, напротив, вызывает интерес.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Во время речевой зарядки можно использовать следующие виды упражнений.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1. Дифференциация сходных слогов и слов.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28"/>
        <w:gridCol w:w="880"/>
        <w:gridCol w:w="1148"/>
      </w:tblGrid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</w:t>
            </w:r>
            <w:proofErr w:type="spellEnd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за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</w:t>
            </w:r>
            <w:proofErr w:type="spellEnd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мя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 - кол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 </w:t>
            </w:r>
            <w:proofErr w:type="gram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gramEnd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 - </w:t>
            </w: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мё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гора - кора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 </w:t>
            </w:r>
            <w:proofErr w:type="gram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proofErr w:type="gramEnd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</w:t>
            </w:r>
            <w:proofErr w:type="spellEnd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мю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- икра</w:t>
            </w:r>
          </w:p>
        </w:tc>
      </w:tr>
    </w:tbl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2. Чтение слогов по подобию.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25"/>
        <w:gridCol w:w="472"/>
        <w:gridCol w:w="472"/>
        <w:gridCol w:w="469"/>
      </w:tblGrid>
      <w:tr w:rsidR="00690AFD" w:rsidRPr="00690AFD" w:rsidTr="00690AFD"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</w:t>
            </w:r>
            <w:proofErr w:type="spellEnd"/>
          </w:p>
        </w:tc>
      </w:tr>
      <w:tr w:rsidR="00690AFD" w:rsidRPr="00690AFD" w:rsidTr="00690AFD"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</w:t>
            </w:r>
            <w:proofErr w:type="spellEnd"/>
          </w:p>
        </w:tc>
      </w:tr>
    </w:tbl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При выполнении этого задания не6обходимо обращать внимание детей на то, как образованы слоги, расположенные столбиком: они все с одной и той же гласной, т.е. положение губ при произнесении отдельного гласного и слога с этим гласным одинаково.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3. Чтение слов по подобию.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23"/>
        <w:gridCol w:w="719"/>
        <w:gridCol w:w="676"/>
      </w:tblGrid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майка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Ваня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рак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зайка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Маня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бак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гайка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Таня</w:t>
            </w:r>
          </w:p>
        </w:tc>
      </w:tr>
    </w:tbl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В процессе неоднократного воспроизведения подобных подборок в памяти учащихся с ОВЗ быстрее накапливаются зрительные образы слов, узнаваемые ими сразу, с первого взгляда.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4. Чтение слов с наращиванием согласных.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523"/>
        <w:gridCol w:w="2709"/>
      </w:tblGrid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 - вниз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плыл - всплыл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чай - чайник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 - вбил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плеск - всплеск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двор - дворник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лез - влез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копал - вскопал рыба - рыбак</w:t>
            </w:r>
          </w:p>
        </w:tc>
      </w:tr>
    </w:tbl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5. Чтение слогов и слов с подготовкой.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а - ан -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бан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- бант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е - се - сер - серп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о - то - сто - стол - столб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с - то - сто - </w:t>
      </w:r>
      <w:proofErr w:type="spellStart"/>
      <w:proofErr w:type="gram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ит</w:t>
      </w:r>
      <w:proofErr w:type="spellEnd"/>
      <w:proofErr w:type="gram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- стоит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з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-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ва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-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зва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 xml:space="preserve"> 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-л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и - звали</w:t>
      </w:r>
    </w:p>
    <w:p w:rsidR="00690AFD" w:rsidRPr="00690AFD" w:rsidRDefault="00690AFD" w:rsidP="00690AFD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proofErr w:type="spellStart"/>
      <w:r w:rsidRPr="00690AFD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г-на-гна-ли-гнали</w:t>
      </w:r>
      <w:proofErr w:type="spellEnd"/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6. Чтение слов, полученных путем перестановки букв или отличающихся одной-двумя буквами.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350"/>
        <w:gridCol w:w="1544"/>
      </w:tblGrid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ила - липа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карп - парк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коза - коса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палка - лапка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гора - рога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ужи - лужи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кукла - кулак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рыбак - рыбка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верь - зверь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 - слово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ручка - круча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мышка - мошка</w:t>
            </w:r>
          </w:p>
        </w:tc>
      </w:tr>
    </w:tbl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7. Чтение однокоренных слов, отличающихся друг от друга одной из морфем.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636"/>
        <w:gridCol w:w="1543"/>
      </w:tblGrid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сад-садик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ход-выход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яма - ямка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копал - копнул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решила - решала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купал - купался</w:t>
            </w:r>
          </w:p>
        </w:tc>
      </w:tr>
    </w:tbl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8. Чтение слов, начинающихся с одной и той же приставки, но имеющих разные корни.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037"/>
        <w:gridCol w:w="595"/>
      </w:tblGrid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proofErr w:type="gramEnd"/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акормил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унёс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напилил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увёз</w:t>
            </w:r>
          </w:p>
        </w:tc>
      </w:tr>
      <w:tr w:rsidR="00690AFD" w:rsidRPr="00690AFD" w:rsidTr="00690AFD"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намазал</w:t>
            </w:r>
          </w:p>
        </w:tc>
        <w:tc>
          <w:tcPr>
            <w:tcW w:w="0" w:type="auto"/>
            <w:shd w:val="clear" w:color="auto" w:fill="auto"/>
            <w:hideMark/>
          </w:tcPr>
          <w:p w:rsidR="00690AFD" w:rsidRPr="00690AFD" w:rsidRDefault="00690AFD" w:rsidP="00690AFD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A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увёл</w:t>
            </w:r>
          </w:p>
        </w:tc>
      </w:tr>
    </w:tbl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Подобные задания закрепляют навык чтения слов с трудными слоговыми структурами, отрабатывают ритм, темп чтения, четкость артикуляции. Их хоровое проговаривание организует школьников и создает в классе хороший эмоциональный настрой.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Речевая зарядка дает больший эффект, если проводить ее перед чтением текста.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При переходе к чтению целыми словами целесообразно включать в речевую зарядку тексты. Их подбор осуществляется с учетом нескольких требований:</w:t>
      </w:r>
    </w:p>
    <w:p w:rsidR="00690AFD" w:rsidRPr="00690AFD" w:rsidRDefault="00690AFD" w:rsidP="00690A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lastRenderedPageBreak/>
        <w:t>доступность содержания;</w:t>
      </w:r>
    </w:p>
    <w:p w:rsidR="00690AFD" w:rsidRPr="00690AFD" w:rsidRDefault="00690AFD" w:rsidP="00690A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простота слов и предложений, входящих в текст;</w:t>
      </w:r>
    </w:p>
    <w:p w:rsidR="00690AFD" w:rsidRPr="00690AFD" w:rsidRDefault="00690AFD" w:rsidP="00690AF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относительная занимательность сюжета.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b/>
          <w:bCs/>
          <w:color w:val="333333"/>
          <w:sz w:val="21"/>
          <w:lang w:eastAsia="ru-RU"/>
        </w:rPr>
        <w:t>Работа над текстом проходит следующим образом: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1. Тексты на карточках (разные по содержанию и объему) раздаются учащимся. Объем текстов соответствует технике чтения каждого ученика. При этом учитель следит за тем, чтобы количество слов в рассказах постепенно увеличивалось по мере продвижения ребенка в технике чтения.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2. Школьникам предлагается задание: в течение одной минуты прочитать текст, напечатанный на карточке, про себя, подготавливаясь к быстрому и плавному чтению вслух.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3. После окончания молчаливого чтения (чтение шепотом не исключается) вызываются 1-2 ученика для чтения вслух своего текста в пределах того же времени.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4. 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Учитель задает классу вопрос по прочитанному, чтобы убедиться, как школьники поняли текст, а также для того, чтобы привлечь внимание каждого ученика к содержанию нового для них рассказа.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Затем можно предложить ребенку задать вопрос классу. В результате каждый ученик в процессе молчаливого чтения выполняет два задания: читает те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кст пр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 себя и формулирует вопрос, который он задаст классу, если его вызовут для чтения.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5. Класс оценивает технику чтения своего товарища с учетом соблюдения времени, правильности, выразительности чтения и сложности подготовленного вопроса. Оценка может демонстрироваться с помощью цветовых сигналов.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b/>
          <w:bCs/>
          <w:color w:val="333333"/>
          <w:sz w:val="21"/>
          <w:lang w:eastAsia="ru-RU"/>
        </w:rPr>
        <w:t>Тексты для речевой зарядки.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proofErr w:type="spellStart"/>
      <w:r w:rsidRPr="00690AFD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lang w:eastAsia="ru-RU"/>
        </w:rPr>
        <w:t>Полкан</w:t>
      </w:r>
      <w:proofErr w:type="spellEnd"/>
      <w:r w:rsidRPr="00690AFD">
        <w:rPr>
          <w:rFonts w:ascii="Helvetica" w:eastAsia="Times New Roman" w:hAnsi="Helvetica" w:cs="Times New Roman"/>
          <w:b/>
          <w:bCs/>
          <w:i/>
          <w:iCs/>
          <w:color w:val="333333"/>
          <w:sz w:val="21"/>
          <w:lang w:eastAsia="ru-RU"/>
        </w:rPr>
        <w:t>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Леша и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Полканбыли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у реки. Леша принес палку. Он кинул ее в реку.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Полкан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прыгнул в реку и поплыл. Собаки умеют хорошо плавать. </w:t>
      </w:r>
      <w:proofErr w:type="spell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Полкан</w:t>
      </w:r>
      <w:proofErr w:type="spell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достал палку из воды.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Коля.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b/>
          <w:bCs/>
          <w:color w:val="333333"/>
          <w:sz w:val="21"/>
          <w:lang w:eastAsia="ru-RU"/>
        </w:rPr>
        <w:t>Помощь.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Был сильный дождь. Малыши шли из школы. У дома большая лужа. Мальчик Коля видел, что малышам трудно пройти. Коля положил доску через лужу. Малыши прошли. Мама хвалила Колю за помощь.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b/>
          <w:bCs/>
          <w:color w:val="333333"/>
          <w:sz w:val="21"/>
          <w:lang w:eastAsia="ru-RU"/>
        </w:rPr>
        <w:t>Снежная баба.</w:t>
      </w:r>
    </w:p>
    <w:p w:rsidR="00690AFD" w:rsidRPr="00690AFD" w:rsidRDefault="00690AFD" w:rsidP="00690AFD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Была зима. Дети были на пруду. Они делали из снега снежную бабу. У бабы на голове было ведро. Глаза у бабы были из угля. В руке у снежной бабы была метла</w:t>
      </w:r>
      <w:proofErr w:type="gram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.</w:t>
      </w:r>
      <w:proofErr w:type="gram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proofErr w:type="gramStart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ы</w:t>
      </w:r>
      <w:proofErr w:type="spellEnd"/>
      <w:proofErr w:type="gramEnd"/>
      <w:r w:rsidRPr="00690AFD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нарисовали карандашом, как медведь на лесном озере ловит рыбку.</w:t>
      </w:r>
    </w:p>
    <w:p w:rsidR="001837E4" w:rsidRPr="00680D25" w:rsidRDefault="001837E4" w:rsidP="00680D25">
      <w:pPr>
        <w:rPr>
          <w:szCs w:val="144"/>
        </w:rPr>
      </w:pPr>
    </w:p>
    <w:sectPr w:rsidR="001837E4" w:rsidRPr="00680D25" w:rsidSect="007C5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02F5C"/>
    <w:multiLevelType w:val="multilevel"/>
    <w:tmpl w:val="22F8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A5029C"/>
    <w:multiLevelType w:val="multilevel"/>
    <w:tmpl w:val="AF9C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44685C"/>
    <w:multiLevelType w:val="multilevel"/>
    <w:tmpl w:val="CB144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6D19"/>
    <w:rsid w:val="001837E4"/>
    <w:rsid w:val="003B6D19"/>
    <w:rsid w:val="003F5D2B"/>
    <w:rsid w:val="00680D25"/>
    <w:rsid w:val="00690AFD"/>
    <w:rsid w:val="006C0F95"/>
    <w:rsid w:val="007C568F"/>
    <w:rsid w:val="007E0B8E"/>
    <w:rsid w:val="00D84002"/>
    <w:rsid w:val="00DD1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37E4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690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90AFD"/>
    <w:rPr>
      <w:b/>
      <w:bCs/>
    </w:rPr>
  </w:style>
  <w:style w:type="character" w:styleId="a7">
    <w:name w:val="Emphasis"/>
    <w:basedOn w:val="a0"/>
    <w:uiPriority w:val="20"/>
    <w:qFormat/>
    <w:rsid w:val="00690AF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4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8137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414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99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302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84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81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61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5120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429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269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812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2714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11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3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671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294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85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551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22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76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998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959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890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322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066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00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102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1940</Words>
  <Characters>11059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8</cp:revision>
  <cp:lastPrinted>2023-11-21T14:55:00Z</cp:lastPrinted>
  <dcterms:created xsi:type="dcterms:W3CDTF">2023-11-21T14:50:00Z</dcterms:created>
  <dcterms:modified xsi:type="dcterms:W3CDTF">2025-05-18T04:55:00Z</dcterms:modified>
</cp:coreProperties>
</file>