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4280" w14:textId="77777777" w:rsidR="007B1159" w:rsidRDefault="007B1159" w:rsidP="00BD2AED">
      <w:pPr>
        <w:widowControl/>
        <w:ind w:firstLine="567"/>
        <w:jc w:val="both"/>
        <w:rPr>
          <w:rFonts w:cs="Roboto-Regular"/>
          <w:b/>
          <w:bCs/>
          <w:color w:val="000000"/>
        </w:rPr>
      </w:pPr>
      <w:r w:rsidRPr="00316CD7">
        <w:rPr>
          <w:rFonts w:cs="Roboto-Regular"/>
          <w:b/>
          <w:bCs/>
          <w:color w:val="000000"/>
        </w:rPr>
        <w:t>Роль учреждений дополнительного образования в развитии творческого потенц</w:t>
      </w:r>
      <w:r w:rsidR="00BD2AED">
        <w:rPr>
          <w:rFonts w:cs="Roboto-Regular"/>
          <w:b/>
          <w:bCs/>
          <w:color w:val="000000"/>
        </w:rPr>
        <w:t>иала детей из замещающих семей</w:t>
      </w:r>
    </w:p>
    <w:p w14:paraId="68DF1DB0" w14:textId="77777777" w:rsidR="00BD2AED" w:rsidRDefault="00BD2AED" w:rsidP="00BD2AED">
      <w:pPr>
        <w:widowControl/>
        <w:ind w:firstLine="567"/>
        <w:jc w:val="both"/>
        <w:rPr>
          <w:rFonts w:cs="Roboto-Regular"/>
          <w:b/>
          <w:bCs/>
          <w:color w:val="000000"/>
        </w:rPr>
      </w:pPr>
    </w:p>
    <w:p w14:paraId="217B4845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rFonts w:cs="Roboto-Regular"/>
          <w:bCs/>
          <w:color w:val="000000"/>
        </w:rPr>
        <w:t>Дополнительное образование по праву рассматривается как важнейшая составляющая образовательного пространства, сложившегося в современном российском обществе. Оно социально востребовано, требует постоянного внимания и поддержки со стороны общества и государства как образование, органично сочетающее в себе воспитание, обучение и развитие личности ребенк</w:t>
      </w:r>
      <w:r w:rsidRPr="00316CD7">
        <w:rPr>
          <w:bCs/>
        </w:rPr>
        <w:t>а.</w:t>
      </w:r>
    </w:p>
    <w:p w14:paraId="11905503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В 2017-2018 учебном году в Центре обучаются 26 детей – сирот, детей</w:t>
      </w:r>
      <w:r w:rsidRPr="00316CD7">
        <w:rPr>
          <w:rFonts w:cs="Times New Roman"/>
        </w:rPr>
        <w:t xml:space="preserve"> оставшиеся без попечения родителей (опекаемые)</w:t>
      </w:r>
      <w:r w:rsidRPr="00316CD7">
        <w:rPr>
          <w:bCs/>
        </w:rPr>
        <w:t>, 10 детей с ОВЗ, 353 ребенка из неполных семей, 375 – из малообеспеченных семей.</w:t>
      </w:r>
    </w:p>
    <w:p w14:paraId="691A14AD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Работа с данными детьми имея возможности дополнительного образования, в настоящее время очень актуальна.</w:t>
      </w:r>
    </w:p>
    <w:p w14:paraId="289820B8" w14:textId="77777777" w:rsidR="007B1159" w:rsidRPr="00316CD7" w:rsidRDefault="007B1159" w:rsidP="00BD2AED">
      <w:pPr>
        <w:widowControl/>
        <w:ind w:firstLine="567"/>
        <w:jc w:val="both"/>
        <w:rPr>
          <w:b/>
          <w:bCs/>
        </w:rPr>
      </w:pPr>
      <w:r w:rsidRPr="00316CD7">
        <w:rPr>
          <w:bCs/>
        </w:rPr>
        <w:t>В школе ребенок постоянно общается с одной и той же достаточно узкой группой сверстников, а Центр «Созвездие» дает возможность обучаться детям из разных школ и получать социально значимый опыт деятельности и взаимодействия, испытывая ситуацию успеха, учит самоутверждаться социально значимыми способами. Учащиеся творческих объединений вовлекаются и принимают активное участие в районных, областных, международных конкурсах, выставках, соревнованиях, где занимают призовые места.</w:t>
      </w:r>
    </w:p>
    <w:p w14:paraId="6F2BED96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Центр «Созвездие» осуществляет свою деятельность круглогодично. В каникулярный период в его рамках организуются профильные школы («Летняя экологическая школа») и детские оздоровительные лагеря, туристко-краеведческие слеты и поисковые отряды, семинары – практикумы по археологии в Никольевке, самостоятельная исследовательская, творческая деятельность учащихся. Предлагается широкий выбор программ по различным видам творческой деятельности.</w:t>
      </w:r>
    </w:p>
    <w:p w14:paraId="03467CEC" w14:textId="77777777" w:rsidR="007B1159" w:rsidRPr="00316CD7" w:rsidRDefault="007B1159" w:rsidP="00BD2AED">
      <w:pPr>
        <w:ind w:firstLine="567"/>
        <w:jc w:val="both"/>
        <w:rPr>
          <w:bCs/>
        </w:rPr>
      </w:pPr>
      <w:r w:rsidRPr="00316CD7">
        <w:rPr>
          <w:bCs/>
        </w:rPr>
        <w:t xml:space="preserve">В Центре «Созвездие» детям предоставляется возможность заниматься творчеством в различных направленностях: </w:t>
      </w:r>
    </w:p>
    <w:p w14:paraId="42330CBA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 xml:space="preserve">художественной, </w:t>
      </w:r>
    </w:p>
    <w:p w14:paraId="3B7C0EBE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 xml:space="preserve">технической, </w:t>
      </w:r>
    </w:p>
    <w:p w14:paraId="214E7155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туристско-краеведческой;</w:t>
      </w:r>
    </w:p>
    <w:p w14:paraId="595E8958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естественно – научной;</w:t>
      </w:r>
    </w:p>
    <w:p w14:paraId="1AC7C90A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физкультурно-спортивной;</w:t>
      </w:r>
      <w:r w:rsidRPr="00316CD7">
        <w:rPr>
          <w:rFonts w:cs="Arial"/>
          <w:bCs/>
          <w:szCs w:val="24"/>
        </w:rPr>
        <w:t xml:space="preserve"> </w:t>
      </w:r>
    </w:p>
    <w:p w14:paraId="7D7856D3" w14:textId="77777777" w:rsidR="007B1159" w:rsidRPr="00316CD7" w:rsidRDefault="007B1159" w:rsidP="00BD2AED">
      <w:pPr>
        <w:pStyle w:val="a5"/>
        <w:numPr>
          <w:ilvl w:val="0"/>
          <w:numId w:val="1"/>
        </w:numPr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социально-педагогической.</w:t>
      </w:r>
      <w:r w:rsidRPr="00316CD7">
        <w:rPr>
          <w:rFonts w:cs="Arial"/>
          <w:bCs/>
          <w:szCs w:val="24"/>
        </w:rPr>
        <w:t xml:space="preserve"> </w:t>
      </w:r>
    </w:p>
    <w:p w14:paraId="0CA7E6D3" w14:textId="77777777" w:rsidR="007B1159" w:rsidRPr="00316CD7" w:rsidRDefault="007B1159" w:rsidP="00BD2AED">
      <w:pPr>
        <w:ind w:firstLine="567"/>
        <w:jc w:val="both"/>
        <w:rPr>
          <w:bCs/>
        </w:rPr>
      </w:pPr>
      <w:r w:rsidRPr="00316CD7">
        <w:rPr>
          <w:bCs/>
        </w:rPr>
        <w:t>Здесь созданы условия, благоприятные для развития творческих способностей каждого ребенка: комфортная психологическая обстановка, свобода в выборе деятельности, доброжелательная помощь взрослых, возможность самостоятельного решения задач.</w:t>
      </w:r>
    </w:p>
    <w:p w14:paraId="204EDE08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Занятия в творческом объединении помогают ребенку:</w:t>
      </w:r>
    </w:p>
    <w:p w14:paraId="0CA8A749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Выявить и развить свои потенциальные творческие способности;</w:t>
      </w:r>
    </w:p>
    <w:p w14:paraId="3D264ED9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Достаточно рано определиться в своих интересах и возможностях, осознанно выбрать в дальнейшем дело своей жизни;</w:t>
      </w:r>
    </w:p>
    <w:p w14:paraId="01AB9E92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Испытать ситуацию успеха, чего он, возможно, лишен в основной учебной деятельности;</w:t>
      </w:r>
    </w:p>
    <w:p w14:paraId="2FEF024F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Получить разнообразный социальный опыт, научиться содержательному взаимодействию со сверстниками и взрослыми;</w:t>
      </w:r>
    </w:p>
    <w:p w14:paraId="7F385E2D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Самоутверждаться социально адекватным способом;</w:t>
      </w:r>
    </w:p>
    <w:p w14:paraId="3081CE26" w14:textId="77777777" w:rsidR="007B1159" w:rsidRPr="00316CD7" w:rsidRDefault="007B1159" w:rsidP="00BD2AED">
      <w:pPr>
        <w:pStyle w:val="a5"/>
        <w:widowControl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bCs/>
          <w:szCs w:val="24"/>
        </w:rPr>
      </w:pPr>
      <w:r w:rsidRPr="00316CD7">
        <w:rPr>
          <w:bCs/>
          <w:szCs w:val="24"/>
        </w:rPr>
        <w:t>Удовлетворить свои образовательные потребности, выходящие за рамки школьной программы.</w:t>
      </w:r>
    </w:p>
    <w:p w14:paraId="7ECE4D8F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 xml:space="preserve">Учреждения дополнительного образования детей создают равные «стартовые» возможности каждому ребенку, чутко реагируя на быстро меняющиеся потребности детей и их родителей, оказывают помощь и поддержку талантливым учащимся, детям с ограниченными возможностями здоровья, и привлекают незащищённые категорий детей к </w:t>
      </w:r>
      <w:r w:rsidRPr="00316CD7">
        <w:rPr>
          <w:bCs/>
        </w:rPr>
        <w:lastRenderedPageBreak/>
        <w:t xml:space="preserve">творческой деятельности, поднимая их на качественно новый уровень индивидуального развития. </w:t>
      </w:r>
    </w:p>
    <w:p w14:paraId="4B826B46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Например, если ребенок по определенным причинам не посещает детский сад и не получает дошкольное образование, то этап социализации, который он должен проходить в детском коллективе у него отсутствует. Вследствие этого в школу он может придти с несформированными социально-коммуникативными навыками, то есть с низкой социализацией. Это влечёт за собой трудности в обучении, общении и снижение познавательных способностей.</w:t>
      </w:r>
    </w:p>
    <w:p w14:paraId="655A2DE0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Для решения этой проблемы на сегодняшний день актуальными являются учреждения дополнительного образования, так как они предлагают для детей дошкольного возраста разнообразные программы, которые уже показали свою результативность на практике.</w:t>
      </w:r>
    </w:p>
    <w:p w14:paraId="4F9ED539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 xml:space="preserve">Например, в Центре «Созвездие» работает студия предшкольной подготовки «АБВГДейка», где ведётся </w:t>
      </w:r>
      <w:r w:rsidRPr="00316CD7">
        <w:rPr>
          <w:b/>
          <w:bCs/>
        </w:rPr>
        <w:t>комплексная</w:t>
      </w:r>
      <w:r w:rsidRPr="00316CD7">
        <w:rPr>
          <w:bCs/>
        </w:rPr>
        <w:t xml:space="preserve"> работа по социализации детей. Помимо традиционных предметов таких, как «Азбука» и «Математика», в программу включены  разделы «Хореография» и «Вокал», где дети получают творческое и музыкальное развитие. Они участвуют в концертах, приобретают навыки сценического мастерства. Раздел «Удивительное рядом» способствует расширению кругозора, а «Технология», помогает детям развивать конструктивное и планирующее мышление. Педагоги дополнительного образования Центра «Созвездие», работающие по этой программе, создают все условия для успешной социализации дошкольников.</w:t>
      </w:r>
    </w:p>
    <w:p w14:paraId="1B66C64C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К основной общеобразовательной программе «АБВГДейка» введен психолого-педагогический раздел «Психологический час». Целью психологического сопровождения является формирование ключевых компетенций необходимых в дошкольном возрасте: социальной, коммуникативной, информационной, здоровьесберегающей, когнитивной, эмоциональной. Психолого-педагогическое сопровождение сегодня является не просто набором разнообразных методов работы с детьми, но выступает как комплексная технология поддержки и помощи ребенку в решении задач развития, обучения, воспитания и социализации. Здесь центральное место занимают упражнения и игра, причем упражнения проходят в игровой форме, так как игра является ведущим видом деятельности для дошкольников. Так проводятся игры: на укрепление уверенности в себе, снятие мышечных зажимов, формирование навыков общения и сплочённости.</w:t>
      </w:r>
    </w:p>
    <w:p w14:paraId="50D21C3D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Пройдя обучение в студии предшкольной подготовки, ребенок может продолжить обучение в других творческих объединениях, выбрав их по своему интересу и пробовать себя в различных сферах деятельности. Может в процессе обучения перейти в творческое обучение другой направленности.</w:t>
      </w:r>
    </w:p>
    <w:p w14:paraId="279226B4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 xml:space="preserve">В своей работе с детьми педагоги дополнительного образования адаптируют содержание учебных программ к индивидуальным возможностям детей, например, увеличивают время на усвоение отдельных тем, которые не поддаются пониманию, уделяют больше времени отработке технике. С некоторыми детьми, если они работают в общей группе, проводится также и индивидуальная работа, не редко используется и помощь детей, которые успешно справляются с программой, и готовы помочь другу. </w:t>
      </w:r>
    </w:p>
    <w:p w14:paraId="2CE3995D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Особая ценность занятий заключается в том, что они могут помочь детям реализовать то лучшее, что в них есть. У детей формируется инициативность, уверенность в себе, настойчивость, искренность и т.д. Очень важно педагогам в своей работе создавать ребенку «ситуацию успеха», оказывать положительную поддержку, эмоционально реагировать на его достижения.</w:t>
      </w:r>
    </w:p>
    <w:p w14:paraId="327F53B0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 xml:space="preserve">Педагогом – психологом, с детьми первого года обучения, проводятся тренинговые занятия на общение и групповую сплоченность, адаптацию в коллективе. Классные часы для младших школьников с проявлением агрессивности с использованием методов сказкотерапии «Сказка про обыкновенного мальчика, с которым произошла необыкновенная история» и др. Для старшего школьного возраста тренинговые занятия: </w:t>
      </w:r>
      <w:r w:rsidRPr="00316CD7">
        <w:rPr>
          <w:bCs/>
        </w:rPr>
        <w:lastRenderedPageBreak/>
        <w:t>«Умение решать конфликтные ситуации», «Стресс. Релаксация. Концентрация», занятия по профориентации «Темперамент и выбор профессии», «Как достичь успеха в профессии», «Перспектива», классные часы по обсуждению готовности к трудным жизненным ситуациям «Охотник и его сыновья» и т.д.</w:t>
      </w:r>
    </w:p>
    <w:p w14:paraId="59BA44AD" w14:textId="77777777" w:rsidR="007B1159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 xml:space="preserve">Так же ведутся большая работа с родителями, </w:t>
      </w:r>
      <w:r w:rsidRPr="00720123">
        <w:rPr>
          <w:bCs/>
        </w:rPr>
        <w:t>так как</w:t>
      </w:r>
      <w:r w:rsidRPr="00316CD7">
        <w:rPr>
          <w:bCs/>
        </w:rPr>
        <w:t xml:space="preserve"> Центр «Созвездие» посещают много детей из неполных семей. С родителями проводятся консультации по интересующим их темам, занятия по работе с эмоциональной сферой (обида, страхи, чувство вины, гнев), родительские собрания. Например: «Влияние мультфильмов на детей дошкольного возраста», «Детские страхи», «Психологические особенности возраста», «Профилактика жестокого обращения с детьми», «Навыки конструктивного взаимодействия с детьми», «Счастливое детство» и т.д. Родительские собрания проводятся в основном с родителями дошкольников.</w:t>
      </w:r>
    </w:p>
    <w:p w14:paraId="59E99476" w14:textId="77777777" w:rsidR="00D214E4" w:rsidRPr="00316CD7" w:rsidRDefault="007B1159" w:rsidP="00BD2AED">
      <w:pPr>
        <w:widowControl/>
        <w:ind w:firstLine="567"/>
        <w:jc w:val="both"/>
        <w:rPr>
          <w:bCs/>
        </w:rPr>
      </w:pPr>
      <w:r w:rsidRPr="00316CD7">
        <w:rPr>
          <w:bCs/>
        </w:rPr>
        <w:t>Подводя тоги можно сказать, что в системе дополнительного образования МБУДО Центр «Созвездие» созданы условия и предоставлено достаточное разнообразие направленностей для развития творческих способностей детей. Что помогает вовлечь детей в различные сферы деятельности, обеспечить всестороннее развитие, приобретение ребенком социального опыта.</w:t>
      </w:r>
    </w:p>
    <w:sectPr w:rsidR="00D214E4" w:rsidRPr="00316CD7" w:rsidSect="00BD2A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oboto-Regular"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907"/>
    <w:multiLevelType w:val="hybridMultilevel"/>
    <w:tmpl w:val="712C08FE"/>
    <w:lvl w:ilvl="0" w:tplc="BE2AF9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7E488D"/>
    <w:multiLevelType w:val="hybridMultilevel"/>
    <w:tmpl w:val="061A7758"/>
    <w:lvl w:ilvl="0" w:tplc="63FADD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BCA7A0D"/>
    <w:multiLevelType w:val="hybridMultilevel"/>
    <w:tmpl w:val="28C0B4B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CD10CB"/>
    <w:multiLevelType w:val="hybridMultilevel"/>
    <w:tmpl w:val="F2E856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58684885">
    <w:abstractNumId w:val="1"/>
  </w:num>
  <w:num w:numId="2" w16cid:durableId="300888100">
    <w:abstractNumId w:val="3"/>
  </w:num>
  <w:num w:numId="3" w16cid:durableId="2109697210">
    <w:abstractNumId w:val="0"/>
  </w:num>
  <w:num w:numId="4" w16cid:durableId="1945460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8AF"/>
    <w:rsid w:val="00082FBB"/>
    <w:rsid w:val="000A38AF"/>
    <w:rsid w:val="00146199"/>
    <w:rsid w:val="001508C0"/>
    <w:rsid w:val="001C714A"/>
    <w:rsid w:val="00285312"/>
    <w:rsid w:val="002E5579"/>
    <w:rsid w:val="00316CD7"/>
    <w:rsid w:val="00333F7E"/>
    <w:rsid w:val="003C0662"/>
    <w:rsid w:val="004B00F6"/>
    <w:rsid w:val="00540F45"/>
    <w:rsid w:val="006458A5"/>
    <w:rsid w:val="007153EF"/>
    <w:rsid w:val="00720123"/>
    <w:rsid w:val="007B1159"/>
    <w:rsid w:val="007C7430"/>
    <w:rsid w:val="008257FB"/>
    <w:rsid w:val="00845CFC"/>
    <w:rsid w:val="008C71F8"/>
    <w:rsid w:val="0096443E"/>
    <w:rsid w:val="00BD2AED"/>
    <w:rsid w:val="00C2627C"/>
    <w:rsid w:val="00C31800"/>
    <w:rsid w:val="00C45CD7"/>
    <w:rsid w:val="00C87B70"/>
    <w:rsid w:val="00D214E4"/>
    <w:rsid w:val="00D5344A"/>
    <w:rsid w:val="00E57D45"/>
    <w:rsid w:val="00F01BAB"/>
    <w:rsid w:val="00F0271E"/>
    <w:rsid w:val="00F5537A"/>
    <w:rsid w:val="00FA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E6DD"/>
  <w15:docId w15:val="{EFBE7462-B07A-43A0-9113-47AB5D93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8AF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508C0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1508C0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5">
    <w:name w:val="List Paragraph"/>
    <w:basedOn w:val="a"/>
    <w:uiPriority w:val="34"/>
    <w:qFormat/>
    <w:rsid w:val="001508C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Вадим Калашников</cp:lastModifiedBy>
  <cp:revision>9</cp:revision>
  <cp:lastPrinted>2017-11-20T07:30:00Z</cp:lastPrinted>
  <dcterms:created xsi:type="dcterms:W3CDTF">2017-11-19T11:24:00Z</dcterms:created>
  <dcterms:modified xsi:type="dcterms:W3CDTF">2025-05-22T16:45:00Z</dcterms:modified>
</cp:coreProperties>
</file>