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BC4" w:rsidRPr="00260BC4" w:rsidRDefault="00260BC4" w:rsidP="00260BC4">
      <w:pPr>
        <w:spacing w:after="0" w:line="82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 w:rsidRPr="00260B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Театрализованные игры как ср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едство развития коммуникативных </w:t>
      </w:r>
      <w:r w:rsidRPr="00260B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навыков у детей младшего школьного возраста</w:t>
      </w:r>
    </w:p>
    <w:bookmarkEnd w:id="0"/>
    <w:p w:rsidR="00260BC4" w:rsidRDefault="00260BC4" w:rsidP="00260BC4">
      <w:pPr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B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Современное образование нередко фокусируется на развитии не только академических знаний, но и социальных навыков. Одним из эффективных способов достижения этой цели являются театрализованные игры. Они способствуют развитию коммуникативных навыков у детей младшего школьного возраста, что является важным аспектом их социального и эмоционального развития.</w:t>
      </w:r>
    </w:p>
    <w:p w:rsidR="00260BC4" w:rsidRPr="00260BC4" w:rsidRDefault="00260BC4" w:rsidP="00260BC4">
      <w:pPr>
        <w:spacing w:after="0" w:line="42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0B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Значение коммуникативных навыков</w:t>
      </w:r>
    </w:p>
    <w:p w:rsidR="00260BC4" w:rsidRPr="00260BC4" w:rsidRDefault="00260BC4" w:rsidP="00260BC4">
      <w:pPr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B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Коммуникативные навыки включают в себя умение слушать, говорить, нести ответственность за свои слова, а также взаимодействовать с другими людьми. Эти навыки важны для успешной социализации, учебы и дальнейшей профессиональной деятельности. В младшем школьном возрасте дети начинают активнее взаимодействовать друг с другом, и театрализованные игры могут стать отличным инструментом для их обучения.</w:t>
      </w:r>
    </w:p>
    <w:p w:rsidR="00260BC4" w:rsidRPr="00260BC4" w:rsidRDefault="00260BC4" w:rsidP="00260BC4">
      <w:pPr>
        <w:spacing w:after="0" w:line="72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0B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Преимущества театрализованных игр</w:t>
      </w:r>
    </w:p>
    <w:p w:rsidR="00260BC4" w:rsidRPr="00260BC4" w:rsidRDefault="00260BC4" w:rsidP="00260BC4">
      <w:pPr>
        <w:numPr>
          <w:ilvl w:val="1"/>
          <w:numId w:val="1"/>
        </w:numPr>
        <w:spacing w:after="0" w:line="45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B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воображения и креативности</w:t>
      </w:r>
      <w:r w:rsidRPr="00260BC4">
        <w:rPr>
          <w:rFonts w:ascii="Times New Roman" w:eastAsia="Times New Roman" w:hAnsi="Times New Roman" w:cs="Times New Roman"/>
          <w:sz w:val="28"/>
          <w:szCs w:val="28"/>
          <w:lang w:eastAsia="ru-RU"/>
        </w:rPr>
        <w:t>: Театрализованные игры позволяют детям проявить свои творческие способности, создавая независимые сюжеты и персонажи.</w:t>
      </w:r>
    </w:p>
    <w:p w:rsidR="00260BC4" w:rsidRPr="00260BC4" w:rsidRDefault="00260BC4" w:rsidP="00260BC4">
      <w:pPr>
        <w:numPr>
          <w:ilvl w:val="1"/>
          <w:numId w:val="1"/>
        </w:numPr>
        <w:spacing w:after="0" w:line="45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B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Улучшение навыков общения</w:t>
      </w:r>
      <w:r w:rsidRPr="00260BC4">
        <w:rPr>
          <w:rFonts w:ascii="Times New Roman" w:eastAsia="Times New Roman" w:hAnsi="Times New Roman" w:cs="Times New Roman"/>
          <w:sz w:val="28"/>
          <w:szCs w:val="28"/>
          <w:lang w:eastAsia="ru-RU"/>
        </w:rPr>
        <w:t>: В ходе игры дети учатся общаться друг с другом, объясняться и отстаивать свою точку зрения, что значительно развивает их речевые навыки.</w:t>
      </w:r>
    </w:p>
    <w:p w:rsidR="00260BC4" w:rsidRPr="00260BC4" w:rsidRDefault="00260BC4" w:rsidP="00260BC4">
      <w:pPr>
        <w:numPr>
          <w:ilvl w:val="1"/>
          <w:numId w:val="1"/>
        </w:numPr>
        <w:spacing w:after="0" w:line="45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B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Снижение страхов и неуверенности</w:t>
      </w:r>
      <w:r w:rsidRPr="00260BC4">
        <w:rPr>
          <w:rFonts w:ascii="Times New Roman" w:eastAsia="Times New Roman" w:hAnsi="Times New Roman" w:cs="Times New Roman"/>
          <w:sz w:val="28"/>
          <w:szCs w:val="28"/>
          <w:lang w:eastAsia="ru-RU"/>
        </w:rPr>
        <w:t>: Игровая форма подачи материала позволяет детям чувствовать себя более свободно. Это снижает уровень стресса и неуверенности, способствуя открытости и уверенности в общении.</w:t>
      </w:r>
    </w:p>
    <w:p w:rsidR="00260BC4" w:rsidRPr="00260BC4" w:rsidRDefault="00260BC4" w:rsidP="00260BC4">
      <w:pPr>
        <w:numPr>
          <w:ilvl w:val="1"/>
          <w:numId w:val="1"/>
        </w:numPr>
        <w:spacing w:after="0" w:line="45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B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эмоционального интеллекта</w:t>
      </w:r>
      <w:r w:rsidRPr="00260B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Игра помогает детям понимать и выражать свои эмоции, а также </w:t>
      </w:r>
      <w:proofErr w:type="spellStart"/>
      <w:r w:rsidRPr="00260BC4">
        <w:rPr>
          <w:rFonts w:ascii="Times New Roman" w:eastAsia="Times New Roman" w:hAnsi="Times New Roman" w:cs="Times New Roman"/>
          <w:sz w:val="28"/>
          <w:szCs w:val="28"/>
          <w:lang w:eastAsia="ru-RU"/>
        </w:rPr>
        <w:t>empathize</w:t>
      </w:r>
      <w:proofErr w:type="spellEnd"/>
      <w:r w:rsidRPr="00260B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(сопереживать) с другими, что является ключевым аспектом межличностного общения.</w:t>
      </w:r>
    </w:p>
    <w:p w:rsidR="00260BC4" w:rsidRPr="00260BC4" w:rsidRDefault="00260BC4" w:rsidP="00260BC4">
      <w:pPr>
        <w:numPr>
          <w:ilvl w:val="1"/>
          <w:numId w:val="1"/>
        </w:numPr>
        <w:spacing w:after="0" w:line="45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B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Работа в команде</w:t>
      </w:r>
      <w:r w:rsidRPr="00260BC4">
        <w:rPr>
          <w:rFonts w:ascii="Times New Roman" w:eastAsia="Times New Roman" w:hAnsi="Times New Roman" w:cs="Times New Roman"/>
          <w:sz w:val="28"/>
          <w:szCs w:val="28"/>
          <w:lang w:eastAsia="ru-RU"/>
        </w:rPr>
        <w:t>: Театрализованные игры часто требуют командной работы, что способствует развитию навыков сотрудничества и взаимопонимания.</w:t>
      </w:r>
    </w:p>
    <w:p w:rsidR="00260BC4" w:rsidRPr="00260BC4" w:rsidRDefault="00260BC4" w:rsidP="00260BC4">
      <w:pPr>
        <w:spacing w:after="0" w:line="72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0B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Примеры театрализованных игр</w:t>
      </w:r>
    </w:p>
    <w:p w:rsidR="00260BC4" w:rsidRPr="00260BC4" w:rsidRDefault="00260BC4" w:rsidP="00260BC4">
      <w:pPr>
        <w:numPr>
          <w:ilvl w:val="1"/>
          <w:numId w:val="2"/>
        </w:numPr>
        <w:spacing w:after="0" w:line="45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B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Сказочные постановки</w:t>
      </w:r>
      <w:r w:rsidRPr="00260BC4">
        <w:rPr>
          <w:rFonts w:ascii="Times New Roman" w:eastAsia="Times New Roman" w:hAnsi="Times New Roman" w:cs="Times New Roman"/>
          <w:sz w:val="28"/>
          <w:szCs w:val="28"/>
          <w:lang w:eastAsia="ru-RU"/>
        </w:rPr>
        <w:t>: Дети могут разыгрывать известные сказки, перенимая характеры различных персонажей и учась их морали.</w:t>
      </w:r>
    </w:p>
    <w:p w:rsidR="00260BC4" w:rsidRPr="00260BC4" w:rsidRDefault="00260BC4" w:rsidP="00260BC4">
      <w:pPr>
        <w:numPr>
          <w:ilvl w:val="1"/>
          <w:numId w:val="2"/>
        </w:numPr>
        <w:spacing w:after="0" w:line="45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B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Импровизационные сцены</w:t>
      </w:r>
      <w:r w:rsidRPr="00260BC4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Задача детей — создать короткую сцену по заданной теме, развивая сюжет на ходу, что помогает развивать креативное мышление и способность к диалогу.</w:t>
      </w:r>
    </w:p>
    <w:p w:rsidR="00260BC4" w:rsidRDefault="00260BC4" w:rsidP="00260BC4">
      <w:pPr>
        <w:numPr>
          <w:ilvl w:val="1"/>
          <w:numId w:val="2"/>
        </w:numPr>
        <w:spacing w:before="48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B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Ролевые игры</w:t>
      </w:r>
      <w:r w:rsidRPr="00260BC4">
        <w:rPr>
          <w:rFonts w:ascii="Times New Roman" w:eastAsia="Times New Roman" w:hAnsi="Times New Roman" w:cs="Times New Roman"/>
          <w:sz w:val="28"/>
          <w:szCs w:val="28"/>
          <w:lang w:eastAsia="ru-RU"/>
        </w:rPr>
        <w:t>: Дети могут разыгрывать различные социальные роли (врач, учитель, ученик), что поможет им лучше понять окружающий мир и правила общения.</w:t>
      </w:r>
    </w:p>
    <w:p w:rsidR="00260BC4" w:rsidRPr="00260BC4" w:rsidRDefault="00260BC4" w:rsidP="00260BC4">
      <w:pPr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B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Театрализованные игры являются мощным средством развития коммуникативных навыков у детей младшего школьного возраста. Они не только способствуют улучшению речевых навыков, но и формируют эмоциональную основу для успешной социализации. Педагоги и родители могут успешно использовать театрализованные игры как часть учебного процесса, </w:t>
      </w:r>
      <w:proofErr w:type="gramStart"/>
      <w:r w:rsidRPr="00260B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создавая</w:t>
      </w:r>
      <w:proofErr w:type="gramEnd"/>
      <w:r w:rsidRPr="00260B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 образом более благоприятную атмосферу для развития детей.</w:t>
      </w:r>
    </w:p>
    <w:p w:rsidR="00260BC4" w:rsidRPr="00260BC4" w:rsidRDefault="00260BC4" w:rsidP="00260BC4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 w:rsidRPr="00260BC4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Начало формы</w:t>
      </w:r>
    </w:p>
    <w:p w:rsidR="00667CB0" w:rsidRPr="00260BC4" w:rsidRDefault="00260BC4" w:rsidP="00260BC4">
      <w:pPr>
        <w:rPr>
          <w:rFonts w:ascii="Times New Roman" w:hAnsi="Times New Roman" w:cs="Times New Roman"/>
          <w:sz w:val="28"/>
          <w:szCs w:val="28"/>
        </w:rPr>
      </w:pPr>
      <w:r w:rsidRPr="00260B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667CB0" w:rsidRPr="00260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A3052"/>
    <w:multiLevelType w:val="multilevel"/>
    <w:tmpl w:val="DF9E3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40E"/>
    <w:rsid w:val="00260BC4"/>
    <w:rsid w:val="00667CB0"/>
    <w:rsid w:val="008C3543"/>
    <w:rsid w:val="008F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0B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60B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B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0B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60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0BC4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60BC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60BC4"/>
    <w:rPr>
      <w:rFonts w:ascii="Arial" w:eastAsia="Times New Roman" w:hAnsi="Arial" w:cs="Arial"/>
      <w:vanish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0B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60B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B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0B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60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0BC4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60BC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60BC4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4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2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11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90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103628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2025-05-26T18:28:00Z</dcterms:created>
  <dcterms:modified xsi:type="dcterms:W3CDTF">2025-05-26T19:03:00Z</dcterms:modified>
</cp:coreProperties>
</file>