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71C" w:rsidRPr="001A0BCF" w:rsidRDefault="00EB1542" w:rsidP="001A0BCF">
      <w:pPr>
        <w:spacing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Технологическая карта урока гимнатики.</w:t>
      </w:r>
    </w:p>
    <w:p w:rsidR="005B171C" w:rsidRPr="001A0BCF" w:rsidRDefault="006334E7" w:rsidP="001A0BCF">
      <w:pPr>
        <w:spacing w:line="240" w:lineRule="auto"/>
        <w:outlineLvl w:val="0"/>
        <w:rPr>
          <w:rFonts w:ascii="Times New Roman" w:hAnsi="Times New Roman"/>
          <w:sz w:val="24"/>
          <w:szCs w:val="24"/>
        </w:rPr>
      </w:pPr>
      <w:r w:rsidRPr="001A0BCF">
        <w:rPr>
          <w:rFonts w:ascii="Times New Roman" w:hAnsi="Times New Roman"/>
          <w:b/>
          <w:sz w:val="24"/>
          <w:szCs w:val="24"/>
        </w:rPr>
        <w:t>Ф.И.О.</w:t>
      </w:r>
      <w:r w:rsidRPr="001A0BCF">
        <w:rPr>
          <w:rFonts w:ascii="Times New Roman" w:hAnsi="Times New Roman"/>
          <w:sz w:val="24"/>
          <w:szCs w:val="24"/>
        </w:rPr>
        <w:t xml:space="preserve"> педагога: </w:t>
      </w:r>
      <w:r w:rsidR="002F09F1">
        <w:rPr>
          <w:rFonts w:ascii="Times New Roman" w:hAnsi="Times New Roman"/>
          <w:sz w:val="24"/>
          <w:szCs w:val="24"/>
        </w:rPr>
        <w:t>Валахов Д.В.</w:t>
      </w:r>
      <w:bookmarkStart w:id="0" w:name="_GoBack"/>
      <w:bookmarkEnd w:id="0"/>
    </w:p>
    <w:p w:rsidR="006334E7" w:rsidRPr="001A0BCF" w:rsidRDefault="006334E7" w:rsidP="001A0BCF">
      <w:pPr>
        <w:spacing w:line="240" w:lineRule="auto"/>
        <w:outlineLvl w:val="0"/>
        <w:rPr>
          <w:rFonts w:ascii="Times New Roman" w:hAnsi="Times New Roman"/>
          <w:sz w:val="24"/>
          <w:szCs w:val="24"/>
        </w:rPr>
      </w:pPr>
      <w:r w:rsidRPr="001A0BCF">
        <w:rPr>
          <w:rFonts w:ascii="Times New Roman" w:hAnsi="Times New Roman"/>
          <w:b/>
          <w:sz w:val="24"/>
          <w:szCs w:val="24"/>
        </w:rPr>
        <w:t>Предмет:</w:t>
      </w:r>
      <w:r w:rsidRPr="001A0BCF">
        <w:rPr>
          <w:rFonts w:ascii="Times New Roman" w:hAnsi="Times New Roman"/>
          <w:sz w:val="24"/>
          <w:szCs w:val="24"/>
        </w:rPr>
        <w:t xml:space="preserve"> Физическая культура.</w:t>
      </w:r>
    </w:p>
    <w:p w:rsidR="00EF36E8" w:rsidRDefault="00874015" w:rsidP="001A0BCF">
      <w:pPr>
        <w:spacing w:line="240" w:lineRule="auto"/>
        <w:outlineLvl w:val="0"/>
        <w:rPr>
          <w:rFonts w:ascii="Times New Roman" w:hAnsi="Times New Roman"/>
          <w:sz w:val="24"/>
          <w:szCs w:val="24"/>
        </w:rPr>
      </w:pPr>
      <w:r w:rsidRPr="001A0BCF">
        <w:rPr>
          <w:rFonts w:ascii="Times New Roman" w:hAnsi="Times New Roman"/>
          <w:b/>
          <w:sz w:val="24"/>
          <w:szCs w:val="24"/>
        </w:rPr>
        <w:t>Класс:</w:t>
      </w:r>
      <w:r w:rsidRPr="001A0BCF">
        <w:rPr>
          <w:rFonts w:ascii="Times New Roman" w:hAnsi="Times New Roman"/>
          <w:sz w:val="24"/>
          <w:szCs w:val="24"/>
        </w:rPr>
        <w:t xml:space="preserve"> 6</w:t>
      </w:r>
    </w:p>
    <w:p w:rsidR="00874015" w:rsidRPr="001A0BCF" w:rsidRDefault="00874015" w:rsidP="001A0BCF">
      <w:pPr>
        <w:spacing w:line="240" w:lineRule="auto"/>
        <w:outlineLvl w:val="0"/>
        <w:rPr>
          <w:rFonts w:ascii="Times New Roman" w:hAnsi="Times New Roman"/>
          <w:sz w:val="24"/>
          <w:szCs w:val="24"/>
        </w:rPr>
      </w:pPr>
      <w:r w:rsidRPr="001A0BCF">
        <w:rPr>
          <w:rFonts w:ascii="Times New Roman" w:hAnsi="Times New Roman"/>
          <w:b/>
          <w:sz w:val="24"/>
          <w:szCs w:val="24"/>
        </w:rPr>
        <w:t>Тип урока</w:t>
      </w:r>
      <w:r w:rsidR="00E727DC">
        <w:rPr>
          <w:rFonts w:ascii="Times New Roman" w:hAnsi="Times New Roman"/>
          <w:sz w:val="24"/>
          <w:szCs w:val="24"/>
        </w:rPr>
        <w:t xml:space="preserve">: урок </w:t>
      </w:r>
      <w:r w:rsidR="00EB1542">
        <w:rPr>
          <w:rFonts w:ascii="Times New Roman" w:hAnsi="Times New Roman"/>
          <w:sz w:val="24"/>
          <w:szCs w:val="24"/>
        </w:rPr>
        <w:t>повторения</w:t>
      </w:r>
      <w:r w:rsidR="00E727DC">
        <w:rPr>
          <w:rFonts w:ascii="Times New Roman" w:hAnsi="Times New Roman"/>
          <w:sz w:val="24"/>
          <w:szCs w:val="24"/>
        </w:rPr>
        <w:t xml:space="preserve"> и закрепления нового материала.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56"/>
        <w:gridCol w:w="117"/>
        <w:gridCol w:w="1911"/>
        <w:gridCol w:w="12"/>
        <w:gridCol w:w="89"/>
        <w:gridCol w:w="1764"/>
        <w:gridCol w:w="7"/>
        <w:gridCol w:w="83"/>
        <w:gridCol w:w="2010"/>
        <w:gridCol w:w="53"/>
        <w:gridCol w:w="123"/>
        <w:gridCol w:w="1729"/>
        <w:gridCol w:w="152"/>
        <w:gridCol w:w="297"/>
        <w:gridCol w:w="1942"/>
        <w:gridCol w:w="47"/>
        <w:gridCol w:w="23"/>
        <w:gridCol w:w="1685"/>
      </w:tblGrid>
      <w:tr w:rsidR="005832A8" w:rsidRPr="00693ABF" w:rsidTr="00693ABF">
        <w:tc>
          <w:tcPr>
            <w:tcW w:w="4785" w:type="dxa"/>
            <w:gridSpan w:val="5"/>
          </w:tcPr>
          <w:p w:rsidR="00437804" w:rsidRPr="00693ABF" w:rsidRDefault="005832A8" w:rsidP="00693AB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ABF">
              <w:rPr>
                <w:rFonts w:ascii="Times New Roman" w:hAnsi="Times New Roman"/>
                <w:b/>
                <w:sz w:val="24"/>
                <w:szCs w:val="24"/>
              </w:rPr>
              <w:t>Тема урока:</w:t>
            </w:r>
            <w:r w:rsidR="0024538B" w:rsidRPr="00693ABF">
              <w:rPr>
                <w:rFonts w:ascii="Times New Roman" w:hAnsi="Times New Roman"/>
                <w:b/>
                <w:iCs/>
                <w:color w:val="444444"/>
                <w:sz w:val="24"/>
                <w:szCs w:val="24"/>
              </w:rPr>
              <w:t xml:space="preserve"> </w:t>
            </w:r>
          </w:p>
        </w:tc>
        <w:tc>
          <w:tcPr>
            <w:tcW w:w="9782" w:type="dxa"/>
            <w:gridSpan w:val="13"/>
          </w:tcPr>
          <w:p w:rsidR="005832A8" w:rsidRPr="00693ABF" w:rsidRDefault="00437804" w:rsidP="00693AB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3ABF">
              <w:rPr>
                <w:rFonts w:ascii="Times New Roman" w:hAnsi="Times New Roman"/>
                <w:iCs/>
                <w:color w:val="444444"/>
                <w:sz w:val="24"/>
                <w:szCs w:val="24"/>
              </w:rPr>
              <w:t>Упражнения в равновесии.</w:t>
            </w:r>
            <w:r w:rsidR="0024538B" w:rsidRPr="00693ABF">
              <w:rPr>
                <w:rFonts w:ascii="Times New Roman" w:hAnsi="Times New Roman"/>
                <w:iCs/>
                <w:color w:val="444444"/>
                <w:sz w:val="24"/>
                <w:szCs w:val="24"/>
              </w:rPr>
              <w:t xml:space="preserve"> </w:t>
            </w:r>
          </w:p>
        </w:tc>
      </w:tr>
      <w:tr w:rsidR="0024538B" w:rsidRPr="00693ABF" w:rsidTr="00693ABF">
        <w:tc>
          <w:tcPr>
            <w:tcW w:w="4785" w:type="dxa"/>
            <w:gridSpan w:val="5"/>
          </w:tcPr>
          <w:p w:rsidR="0024538B" w:rsidRPr="00693ABF" w:rsidRDefault="0024538B" w:rsidP="00693AB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ABF">
              <w:rPr>
                <w:rFonts w:ascii="Times New Roman" w:hAnsi="Times New Roman"/>
                <w:b/>
                <w:iCs/>
                <w:color w:val="444444"/>
                <w:sz w:val="24"/>
                <w:szCs w:val="24"/>
              </w:rPr>
              <w:t>Подтема:</w:t>
            </w:r>
          </w:p>
        </w:tc>
        <w:tc>
          <w:tcPr>
            <w:tcW w:w="9782" w:type="dxa"/>
            <w:gridSpan w:val="13"/>
          </w:tcPr>
          <w:p w:rsidR="0024538B" w:rsidRPr="00693ABF" w:rsidRDefault="0024538B" w:rsidP="00693ABF">
            <w:pPr>
              <w:spacing w:line="240" w:lineRule="auto"/>
              <w:rPr>
                <w:rFonts w:ascii="Times New Roman" w:hAnsi="Times New Roman"/>
                <w:iCs/>
                <w:color w:val="444444"/>
                <w:sz w:val="24"/>
                <w:szCs w:val="24"/>
              </w:rPr>
            </w:pPr>
            <w:r w:rsidRPr="00693ABF">
              <w:rPr>
                <w:rFonts w:ascii="Times New Roman" w:hAnsi="Times New Roman"/>
                <w:iCs/>
                <w:color w:val="444444"/>
                <w:sz w:val="24"/>
                <w:szCs w:val="24"/>
              </w:rPr>
              <w:t>Ходьба приставными шагами, повороты на носках, приседание на бревне, соскок прогнувшись</w:t>
            </w:r>
            <w:r w:rsidR="008737D5">
              <w:rPr>
                <w:rFonts w:ascii="Times New Roman" w:hAnsi="Times New Roman"/>
                <w:iCs/>
                <w:color w:val="444444"/>
                <w:sz w:val="24"/>
                <w:szCs w:val="24"/>
              </w:rPr>
              <w:t>.</w:t>
            </w:r>
          </w:p>
        </w:tc>
      </w:tr>
      <w:tr w:rsidR="005832A8" w:rsidRPr="00693ABF" w:rsidTr="00693ABF">
        <w:tc>
          <w:tcPr>
            <w:tcW w:w="4785" w:type="dxa"/>
            <w:gridSpan w:val="5"/>
          </w:tcPr>
          <w:p w:rsidR="005832A8" w:rsidRPr="00693ABF" w:rsidRDefault="00286EC2" w:rsidP="00693AB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ABF">
              <w:rPr>
                <w:rFonts w:ascii="Times New Roman" w:hAnsi="Times New Roman"/>
                <w:b/>
                <w:sz w:val="24"/>
                <w:szCs w:val="24"/>
              </w:rPr>
              <w:t xml:space="preserve"> Цель</w:t>
            </w:r>
            <w:r w:rsidR="005832A8" w:rsidRPr="00693ABF">
              <w:rPr>
                <w:rFonts w:ascii="Times New Roman" w:hAnsi="Times New Roman"/>
                <w:b/>
                <w:sz w:val="24"/>
                <w:szCs w:val="24"/>
              </w:rPr>
              <w:t xml:space="preserve"> урока:</w:t>
            </w:r>
          </w:p>
        </w:tc>
        <w:tc>
          <w:tcPr>
            <w:tcW w:w="9782" w:type="dxa"/>
            <w:gridSpan w:val="13"/>
          </w:tcPr>
          <w:p w:rsidR="005832A8" w:rsidRPr="00693ABF" w:rsidRDefault="00286EC2" w:rsidP="00693AB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3ABF">
              <w:rPr>
                <w:rFonts w:ascii="Times New Roman" w:hAnsi="Times New Roman"/>
                <w:iCs/>
                <w:color w:val="444444"/>
                <w:sz w:val="24"/>
                <w:szCs w:val="24"/>
              </w:rPr>
              <w:t xml:space="preserve">Разучивание  упражнений на гимнастическом бревне. </w:t>
            </w:r>
          </w:p>
        </w:tc>
      </w:tr>
      <w:tr w:rsidR="005832A8" w:rsidRPr="00693ABF" w:rsidTr="00693ABF">
        <w:tc>
          <w:tcPr>
            <w:tcW w:w="4785" w:type="dxa"/>
            <w:gridSpan w:val="5"/>
          </w:tcPr>
          <w:p w:rsidR="005832A8" w:rsidRPr="00693ABF" w:rsidRDefault="009E5495" w:rsidP="00693AB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ABF">
              <w:rPr>
                <w:rFonts w:ascii="Times New Roman" w:hAnsi="Times New Roman"/>
                <w:b/>
                <w:sz w:val="24"/>
                <w:szCs w:val="24"/>
              </w:rPr>
              <w:t>Задачи</w:t>
            </w:r>
            <w:r w:rsidR="005832A8" w:rsidRPr="00693ABF">
              <w:rPr>
                <w:rFonts w:ascii="Times New Roman" w:hAnsi="Times New Roman"/>
                <w:b/>
                <w:sz w:val="24"/>
                <w:szCs w:val="24"/>
              </w:rPr>
              <w:t xml:space="preserve"> урока</w:t>
            </w:r>
            <w:r w:rsidRPr="00693AB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9782" w:type="dxa"/>
            <w:gridSpan w:val="13"/>
          </w:tcPr>
          <w:p w:rsidR="00564AA2" w:rsidRPr="00693ABF" w:rsidRDefault="00887435" w:rsidP="00693ABF">
            <w:pPr>
              <w:spacing w:line="240" w:lineRule="auto"/>
              <w:rPr>
                <w:rFonts w:ascii="Times New Roman" w:hAnsi="Times New Roman"/>
                <w:iCs/>
                <w:color w:val="444444"/>
                <w:sz w:val="24"/>
                <w:szCs w:val="24"/>
              </w:rPr>
            </w:pPr>
            <w:r w:rsidRPr="00693ABF">
              <w:rPr>
                <w:rFonts w:ascii="Times New Roman" w:hAnsi="Times New Roman"/>
                <w:iCs/>
                <w:color w:val="444444"/>
                <w:sz w:val="24"/>
                <w:szCs w:val="24"/>
              </w:rPr>
              <w:t>1.Образовательная – изучить упражнения в равновесии; ходьба приставными шагами, повороты на носках, приседание, соскок прогнувшись.</w:t>
            </w:r>
          </w:p>
          <w:p w:rsidR="00887435" w:rsidRPr="00693ABF" w:rsidRDefault="00887435" w:rsidP="00693ABF">
            <w:pPr>
              <w:spacing w:line="240" w:lineRule="auto"/>
              <w:rPr>
                <w:rFonts w:ascii="Times New Roman" w:hAnsi="Times New Roman"/>
                <w:iCs/>
                <w:color w:val="444444"/>
                <w:sz w:val="24"/>
                <w:szCs w:val="24"/>
              </w:rPr>
            </w:pPr>
            <w:r w:rsidRPr="00693ABF">
              <w:rPr>
                <w:rFonts w:ascii="Times New Roman" w:hAnsi="Times New Roman"/>
                <w:iCs/>
                <w:color w:val="444444"/>
                <w:sz w:val="24"/>
                <w:szCs w:val="24"/>
              </w:rPr>
              <w:t>2. Оздоровительная – укрепление ОДА. Развивать координацию движений, гибкость.</w:t>
            </w:r>
          </w:p>
          <w:p w:rsidR="005832A8" w:rsidRPr="00693ABF" w:rsidRDefault="00887435" w:rsidP="00693AB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3ABF">
              <w:rPr>
                <w:rFonts w:ascii="Times New Roman" w:hAnsi="Times New Roman"/>
                <w:iCs/>
                <w:color w:val="444444"/>
                <w:sz w:val="24"/>
                <w:szCs w:val="24"/>
              </w:rPr>
              <w:t>3.Воспитательная – воспитывать чувство коллективизма, взаимопомощи. Воспитывать самостоятельность и ответственность учащихся</w:t>
            </w:r>
            <w:r w:rsidR="008737D5">
              <w:rPr>
                <w:rFonts w:ascii="Times New Roman" w:hAnsi="Times New Roman"/>
                <w:iCs/>
                <w:color w:val="444444"/>
                <w:sz w:val="24"/>
                <w:szCs w:val="24"/>
              </w:rPr>
              <w:t>.</w:t>
            </w:r>
          </w:p>
        </w:tc>
      </w:tr>
      <w:tr w:rsidR="005832A8" w:rsidRPr="00693ABF" w:rsidTr="00693ABF">
        <w:tc>
          <w:tcPr>
            <w:tcW w:w="4785" w:type="dxa"/>
            <w:gridSpan w:val="5"/>
          </w:tcPr>
          <w:p w:rsidR="005832A8" w:rsidRPr="00693ABF" w:rsidRDefault="003540FD" w:rsidP="00693AB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ABF">
              <w:rPr>
                <w:rFonts w:ascii="Times New Roman" w:hAnsi="Times New Roman"/>
                <w:b/>
                <w:sz w:val="24"/>
                <w:szCs w:val="24"/>
              </w:rPr>
              <w:t>Место проведения занятий:</w:t>
            </w:r>
          </w:p>
        </w:tc>
        <w:tc>
          <w:tcPr>
            <w:tcW w:w="9782" w:type="dxa"/>
            <w:gridSpan w:val="13"/>
          </w:tcPr>
          <w:p w:rsidR="005832A8" w:rsidRPr="00693ABF" w:rsidRDefault="00B73947" w:rsidP="00693AB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3ABF">
              <w:rPr>
                <w:rFonts w:ascii="Times New Roman" w:hAnsi="Times New Roman"/>
                <w:sz w:val="24"/>
                <w:szCs w:val="24"/>
              </w:rPr>
              <w:t>Школьный спортзал</w:t>
            </w:r>
            <w:r w:rsidR="008737D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832A8" w:rsidRPr="00693ABF" w:rsidTr="00693ABF">
        <w:tc>
          <w:tcPr>
            <w:tcW w:w="4785" w:type="dxa"/>
            <w:gridSpan w:val="5"/>
          </w:tcPr>
          <w:p w:rsidR="005832A8" w:rsidRPr="00693ABF" w:rsidRDefault="003540FD" w:rsidP="00693AB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ABF">
              <w:rPr>
                <w:rFonts w:ascii="Times New Roman" w:hAnsi="Times New Roman"/>
                <w:b/>
                <w:sz w:val="24"/>
                <w:szCs w:val="24"/>
              </w:rPr>
              <w:t>Инвентарь:</w:t>
            </w:r>
          </w:p>
        </w:tc>
        <w:tc>
          <w:tcPr>
            <w:tcW w:w="9782" w:type="dxa"/>
            <w:gridSpan w:val="13"/>
          </w:tcPr>
          <w:p w:rsidR="005832A8" w:rsidRPr="00693ABF" w:rsidRDefault="0049214B" w:rsidP="00693AB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3ABF">
              <w:rPr>
                <w:rFonts w:ascii="Times New Roman" w:hAnsi="Times New Roman"/>
                <w:iCs/>
                <w:color w:val="444444"/>
                <w:sz w:val="24"/>
                <w:szCs w:val="24"/>
              </w:rPr>
              <w:t>Гимнастические маты, гимнастические скамейки, бревно гимнастическое, скакалки.</w:t>
            </w:r>
          </w:p>
        </w:tc>
      </w:tr>
      <w:tr w:rsidR="005832A8" w:rsidRPr="00693ABF" w:rsidTr="00693ABF">
        <w:tc>
          <w:tcPr>
            <w:tcW w:w="4785" w:type="dxa"/>
            <w:gridSpan w:val="5"/>
          </w:tcPr>
          <w:p w:rsidR="005832A8" w:rsidRPr="00693ABF" w:rsidRDefault="003540FD" w:rsidP="00693AB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ABF">
              <w:rPr>
                <w:rFonts w:ascii="Times New Roman" w:hAnsi="Times New Roman"/>
                <w:b/>
                <w:sz w:val="24"/>
                <w:szCs w:val="24"/>
              </w:rPr>
              <w:t>Виды контроля и измерители:</w:t>
            </w:r>
          </w:p>
        </w:tc>
        <w:tc>
          <w:tcPr>
            <w:tcW w:w="9782" w:type="dxa"/>
            <w:gridSpan w:val="13"/>
          </w:tcPr>
          <w:p w:rsidR="005832A8" w:rsidRPr="00693ABF" w:rsidRDefault="00CA5439" w:rsidP="00693AB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3ABF">
              <w:rPr>
                <w:rFonts w:ascii="Times New Roman" w:hAnsi="Times New Roman"/>
                <w:sz w:val="24"/>
                <w:szCs w:val="24"/>
              </w:rPr>
              <w:t>Текущий. Самопроверка.</w:t>
            </w:r>
          </w:p>
        </w:tc>
      </w:tr>
      <w:tr w:rsidR="005832A8" w:rsidRPr="00693ABF" w:rsidTr="00693ABF">
        <w:tc>
          <w:tcPr>
            <w:tcW w:w="4785" w:type="dxa"/>
            <w:gridSpan w:val="5"/>
          </w:tcPr>
          <w:p w:rsidR="005832A8" w:rsidRPr="00693ABF" w:rsidRDefault="00651E2C" w:rsidP="00693AB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ABF">
              <w:rPr>
                <w:rFonts w:ascii="Times New Roman" w:hAnsi="Times New Roman"/>
                <w:b/>
                <w:sz w:val="24"/>
                <w:szCs w:val="24"/>
              </w:rPr>
              <w:t>Универсальные учебные действия:</w:t>
            </w:r>
          </w:p>
        </w:tc>
        <w:tc>
          <w:tcPr>
            <w:tcW w:w="9782" w:type="dxa"/>
            <w:gridSpan w:val="13"/>
          </w:tcPr>
          <w:p w:rsidR="005832A8" w:rsidRPr="00693ABF" w:rsidRDefault="00E54746" w:rsidP="00693AB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ABF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 деятельности:</w:t>
            </w:r>
          </w:p>
        </w:tc>
      </w:tr>
      <w:tr w:rsidR="005832A8" w:rsidRPr="00693ABF" w:rsidTr="00693ABF">
        <w:tc>
          <w:tcPr>
            <w:tcW w:w="4785" w:type="dxa"/>
            <w:gridSpan w:val="5"/>
          </w:tcPr>
          <w:p w:rsidR="007A5259" w:rsidRPr="00693ABF" w:rsidRDefault="007A5259" w:rsidP="00693ABF">
            <w:pPr>
              <w:spacing w:line="240" w:lineRule="auto"/>
              <w:rPr>
                <w:rFonts w:ascii="Times New Roman" w:hAnsi="Times New Roman"/>
                <w:b/>
                <w:iCs/>
                <w:color w:val="444444"/>
                <w:sz w:val="24"/>
                <w:szCs w:val="24"/>
              </w:rPr>
            </w:pPr>
            <w:r w:rsidRPr="00693ABF">
              <w:rPr>
                <w:rFonts w:ascii="Times New Roman" w:hAnsi="Times New Roman"/>
                <w:b/>
                <w:iCs/>
                <w:color w:val="444444"/>
                <w:sz w:val="24"/>
                <w:szCs w:val="24"/>
              </w:rPr>
              <w:t xml:space="preserve">Личностные </w:t>
            </w:r>
            <w:r w:rsidRPr="00693ABF">
              <w:rPr>
                <w:rFonts w:ascii="Times New Roman" w:hAnsi="Times New Roman"/>
                <w:iCs/>
                <w:color w:val="444444"/>
                <w:sz w:val="24"/>
                <w:szCs w:val="24"/>
              </w:rPr>
              <w:t>-</w:t>
            </w:r>
            <w:r w:rsidRPr="00693ABF">
              <w:rPr>
                <w:rFonts w:ascii="Times New Roman" w:hAnsi="Times New Roman"/>
                <w:sz w:val="24"/>
                <w:szCs w:val="24"/>
              </w:rPr>
              <w:t xml:space="preserve"> Потребность в самовыражении и самореализации. Устойчивый познавательный интерес. Эмпатия.</w:t>
            </w:r>
          </w:p>
          <w:p w:rsidR="007A5259" w:rsidRPr="00693ABF" w:rsidRDefault="007A5259" w:rsidP="00693AB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3ABF">
              <w:rPr>
                <w:rFonts w:ascii="Times New Roman" w:hAnsi="Times New Roman"/>
                <w:iCs/>
                <w:color w:val="444444"/>
                <w:sz w:val="24"/>
                <w:szCs w:val="24"/>
              </w:rPr>
              <w:t xml:space="preserve"> </w:t>
            </w:r>
            <w:r w:rsidRPr="00693ABF">
              <w:rPr>
                <w:rFonts w:ascii="Times New Roman" w:hAnsi="Times New Roman"/>
                <w:b/>
                <w:iCs/>
                <w:color w:val="444444"/>
                <w:sz w:val="24"/>
                <w:szCs w:val="24"/>
              </w:rPr>
              <w:t xml:space="preserve">Регулятивные </w:t>
            </w:r>
            <w:r w:rsidRPr="00693ABF">
              <w:rPr>
                <w:rFonts w:ascii="Times New Roman" w:hAnsi="Times New Roman"/>
                <w:iCs/>
                <w:color w:val="444444"/>
                <w:sz w:val="24"/>
                <w:szCs w:val="24"/>
              </w:rPr>
              <w:t xml:space="preserve">- </w:t>
            </w:r>
            <w:r w:rsidRPr="00693ABF">
              <w:rPr>
                <w:rFonts w:ascii="Times New Roman" w:hAnsi="Times New Roman"/>
                <w:sz w:val="24"/>
                <w:szCs w:val="24"/>
              </w:rPr>
              <w:t xml:space="preserve">Целеполагание, включая постановку целей, преобразование практической задачи в познавательную. </w:t>
            </w:r>
            <w:r w:rsidRPr="00693ABF">
              <w:rPr>
                <w:rFonts w:ascii="Times New Roman" w:hAnsi="Times New Roman"/>
                <w:sz w:val="24"/>
                <w:szCs w:val="24"/>
              </w:rPr>
              <w:lastRenderedPageBreak/>
              <w:t>Умение самостоятельно анализировать условия достижения цели, адекватно оценивать правильность выполнения действия.</w:t>
            </w:r>
          </w:p>
          <w:p w:rsidR="007A5259" w:rsidRPr="00693ABF" w:rsidRDefault="007A5259" w:rsidP="00693AB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3ABF">
              <w:rPr>
                <w:rFonts w:ascii="Times New Roman" w:hAnsi="Times New Roman"/>
                <w:b/>
                <w:sz w:val="24"/>
                <w:szCs w:val="24"/>
              </w:rPr>
              <w:t>Коммуникативные -</w:t>
            </w:r>
            <w:r w:rsidRPr="00693ABF">
              <w:rPr>
                <w:rFonts w:ascii="Times New Roman" w:hAnsi="Times New Roman"/>
                <w:sz w:val="24"/>
                <w:szCs w:val="24"/>
              </w:rPr>
              <w:t xml:space="preserve"> Уметь применять основы коммуникативной рефлексии, работать в группе, эффективно сотрудничать. Осуществлять взаимный контроль и оказывать в сотрудничестве необходимую помощь.</w:t>
            </w:r>
          </w:p>
          <w:p w:rsidR="005832A8" w:rsidRPr="00693ABF" w:rsidRDefault="007A5259" w:rsidP="00BD33B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3ABF">
              <w:rPr>
                <w:rFonts w:ascii="Times New Roman" w:hAnsi="Times New Roman"/>
                <w:b/>
                <w:sz w:val="24"/>
                <w:szCs w:val="24"/>
              </w:rPr>
              <w:t>Познавательные -</w:t>
            </w:r>
            <w:r w:rsidRPr="00693ABF">
              <w:rPr>
                <w:rFonts w:ascii="Times New Roman" w:hAnsi="Times New Roman"/>
                <w:sz w:val="24"/>
                <w:szCs w:val="24"/>
              </w:rPr>
              <w:t xml:space="preserve"> Самостоятельно проводить исследование на основе применения методов наблюдения.</w:t>
            </w:r>
          </w:p>
        </w:tc>
        <w:tc>
          <w:tcPr>
            <w:tcW w:w="9782" w:type="dxa"/>
            <w:gridSpan w:val="13"/>
          </w:tcPr>
          <w:p w:rsidR="00260E37" w:rsidRPr="008737D5" w:rsidRDefault="00260E37" w:rsidP="008737D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AB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Личностные –</w:t>
            </w:r>
            <w:r w:rsidRPr="00693ABF">
              <w:rPr>
                <w:rFonts w:ascii="Times New Roman" w:hAnsi="Times New Roman"/>
                <w:sz w:val="24"/>
                <w:szCs w:val="24"/>
              </w:rPr>
              <w:t xml:space="preserve"> Владение навыками выполнения упражнения в равновесии. Владение навыками ходьбы приставными шагами, поворотами на носках, приседаниями  на бревне. Активное включение в общение и взаимодействие со сверстниками на принципах уважения и доброжелательности.</w:t>
            </w:r>
          </w:p>
          <w:p w:rsidR="00260E37" w:rsidRPr="00693ABF" w:rsidRDefault="00260E37" w:rsidP="00693AB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ABF">
              <w:rPr>
                <w:rFonts w:ascii="Times New Roman" w:hAnsi="Times New Roman"/>
                <w:b/>
                <w:sz w:val="24"/>
                <w:szCs w:val="24"/>
              </w:rPr>
              <w:t xml:space="preserve">Метапредметные – </w:t>
            </w:r>
            <w:r w:rsidRPr="00693ABF">
              <w:rPr>
                <w:rFonts w:ascii="Times New Roman" w:hAnsi="Times New Roman"/>
                <w:sz w:val="24"/>
                <w:szCs w:val="24"/>
              </w:rPr>
              <w:t xml:space="preserve">Видение красоты движений, выделение и обоснование эстетических признаков в движениях и передвижениях человека. Оценка красоты телосложения и осанки, сравнение их с эталонными образцами. Обнаружение ошибок при выполнении учебных </w:t>
            </w:r>
            <w:r w:rsidRPr="00693ABF">
              <w:rPr>
                <w:rFonts w:ascii="Times New Roman" w:hAnsi="Times New Roman"/>
                <w:sz w:val="24"/>
                <w:szCs w:val="24"/>
              </w:rPr>
              <w:lastRenderedPageBreak/>
              <w:t>заданий, отбор способов их исправления</w:t>
            </w:r>
          </w:p>
          <w:p w:rsidR="00260E37" w:rsidRPr="00693ABF" w:rsidRDefault="00260E37" w:rsidP="00693ABF">
            <w:pPr>
              <w:spacing w:line="240" w:lineRule="auto"/>
              <w:rPr>
                <w:rFonts w:ascii="Times New Roman" w:hAnsi="Times New Roman"/>
                <w:b/>
                <w:iCs/>
                <w:color w:val="444444"/>
                <w:sz w:val="24"/>
                <w:szCs w:val="24"/>
              </w:rPr>
            </w:pPr>
            <w:r w:rsidRPr="00693ABF">
              <w:rPr>
                <w:rFonts w:ascii="Times New Roman" w:hAnsi="Times New Roman"/>
                <w:b/>
                <w:sz w:val="24"/>
                <w:szCs w:val="24"/>
              </w:rPr>
              <w:t>Предметные -</w:t>
            </w:r>
            <w:r w:rsidRPr="00693ABF">
              <w:rPr>
                <w:rFonts w:ascii="Times New Roman" w:hAnsi="Times New Roman"/>
                <w:sz w:val="24"/>
                <w:szCs w:val="24"/>
              </w:rPr>
              <w:t xml:space="preserve"> Выполнение техничных действий из базовых видов спорта, применение их в игровой и соревновательной деятельности. Нахождение отличительных особенностей в выполнении двигательного действия разными учениками, выделение отличительных признаков и элементов. Оказание   помощи и  поддержки сверстникам при выполнении заданий.</w:t>
            </w:r>
          </w:p>
          <w:p w:rsidR="005832A8" w:rsidRPr="00693ABF" w:rsidRDefault="005832A8" w:rsidP="00693AB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32A8" w:rsidRPr="00693ABF" w:rsidTr="00693ABF">
        <w:tc>
          <w:tcPr>
            <w:tcW w:w="4785" w:type="dxa"/>
            <w:gridSpan w:val="5"/>
          </w:tcPr>
          <w:p w:rsidR="005832A8" w:rsidRPr="00693ABF" w:rsidRDefault="00831B7B" w:rsidP="00693AB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3AB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Основное содержание темы урока:</w:t>
            </w:r>
          </w:p>
        </w:tc>
        <w:tc>
          <w:tcPr>
            <w:tcW w:w="9782" w:type="dxa"/>
            <w:gridSpan w:val="13"/>
          </w:tcPr>
          <w:p w:rsidR="005832A8" w:rsidRPr="00693ABF" w:rsidRDefault="001230C7" w:rsidP="00693AB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3ABF">
              <w:rPr>
                <w:rFonts w:ascii="Times New Roman" w:hAnsi="Times New Roman"/>
                <w:iCs/>
                <w:color w:val="444444"/>
                <w:sz w:val="24"/>
                <w:szCs w:val="24"/>
              </w:rPr>
              <w:t>Упражнения в равновесии.</w:t>
            </w:r>
            <w:r w:rsidR="00564AA2" w:rsidRPr="00693ABF">
              <w:rPr>
                <w:rFonts w:ascii="Times New Roman" w:hAnsi="Times New Roman"/>
                <w:iCs/>
                <w:color w:val="444444"/>
                <w:sz w:val="24"/>
                <w:szCs w:val="24"/>
              </w:rPr>
              <w:t xml:space="preserve"> </w:t>
            </w:r>
            <w:r w:rsidRPr="00693ABF">
              <w:rPr>
                <w:rFonts w:ascii="Times New Roman" w:hAnsi="Times New Roman"/>
                <w:iCs/>
                <w:color w:val="444444"/>
                <w:sz w:val="24"/>
                <w:szCs w:val="24"/>
              </w:rPr>
              <w:t>Ходьба приставными шагами, повороты на носках, приседание на бревне, соскок прогнувшись.</w:t>
            </w:r>
          </w:p>
        </w:tc>
      </w:tr>
      <w:tr w:rsidR="00564AA2" w:rsidRPr="00693ABF" w:rsidTr="00693ABF">
        <w:tc>
          <w:tcPr>
            <w:tcW w:w="14567" w:type="dxa"/>
            <w:gridSpan w:val="18"/>
          </w:tcPr>
          <w:p w:rsidR="00564AA2" w:rsidRPr="00693ABF" w:rsidRDefault="00564AA2" w:rsidP="00693AB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ABF">
              <w:rPr>
                <w:rFonts w:ascii="Times New Roman" w:hAnsi="Times New Roman"/>
                <w:b/>
                <w:sz w:val="24"/>
                <w:szCs w:val="24"/>
              </w:rPr>
              <w:t>Этапы урока.</w:t>
            </w:r>
          </w:p>
        </w:tc>
      </w:tr>
      <w:tr w:rsidR="00DF6614" w:rsidRPr="001A0BCF" w:rsidTr="00564AA2">
        <w:tblPrEx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2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564AA2" w:rsidRDefault="00DF6614" w:rsidP="001A0BCF">
            <w:pPr>
              <w:pStyle w:val="msonormalcxspmiddle"/>
              <w:spacing w:after="0" w:afterAutospacing="0"/>
              <w:contextualSpacing/>
              <w:jc w:val="center"/>
              <w:rPr>
                <w:b/>
              </w:rPr>
            </w:pPr>
            <w:r w:rsidRPr="00564AA2">
              <w:rPr>
                <w:b/>
              </w:rPr>
              <w:t>Деятельность учителя</w:t>
            </w:r>
          </w:p>
        </w:tc>
        <w:tc>
          <w:tcPr>
            <w:tcW w:w="119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564AA2" w:rsidRDefault="00DF6614" w:rsidP="001A0BCF">
            <w:pPr>
              <w:pStyle w:val="msonormalcxspmiddle"/>
              <w:spacing w:after="0" w:afterAutospacing="0"/>
              <w:contextualSpacing/>
              <w:jc w:val="center"/>
              <w:rPr>
                <w:b/>
              </w:rPr>
            </w:pPr>
            <w:r w:rsidRPr="00564AA2">
              <w:rPr>
                <w:b/>
              </w:rPr>
              <w:t>Деятельность обучающихся</w:t>
            </w:r>
          </w:p>
        </w:tc>
      </w:tr>
      <w:tr w:rsidR="00DF6614" w:rsidRPr="001A0BCF" w:rsidTr="00564AA2">
        <w:tblPrEx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2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614" w:rsidRPr="001A0BCF" w:rsidRDefault="00DF6614" w:rsidP="001A0B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564AA2" w:rsidRDefault="00DF6614" w:rsidP="001A0BCF">
            <w:pPr>
              <w:pStyle w:val="msonormalcxspmiddle"/>
              <w:spacing w:after="0" w:afterAutospacing="0"/>
              <w:contextualSpacing/>
              <w:jc w:val="center"/>
              <w:rPr>
                <w:b/>
              </w:rPr>
            </w:pPr>
            <w:r w:rsidRPr="00564AA2">
              <w:rPr>
                <w:b/>
              </w:rPr>
              <w:t>Познавательная</w:t>
            </w:r>
          </w:p>
        </w:tc>
        <w:tc>
          <w:tcPr>
            <w:tcW w:w="4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564AA2" w:rsidRDefault="00DF6614" w:rsidP="001A0BCF">
            <w:pPr>
              <w:pStyle w:val="msonormalcxspmiddle"/>
              <w:spacing w:after="0" w:afterAutospacing="0"/>
              <w:contextualSpacing/>
              <w:jc w:val="center"/>
              <w:rPr>
                <w:b/>
              </w:rPr>
            </w:pPr>
            <w:r w:rsidRPr="00564AA2">
              <w:rPr>
                <w:b/>
              </w:rPr>
              <w:t>Коммуникативная</w:t>
            </w:r>
          </w:p>
        </w:tc>
        <w:tc>
          <w:tcPr>
            <w:tcW w:w="3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564AA2" w:rsidRDefault="00DF6614" w:rsidP="001A0BCF">
            <w:pPr>
              <w:pStyle w:val="msonormalcxspmiddle"/>
              <w:spacing w:after="0" w:afterAutospacing="0"/>
              <w:contextualSpacing/>
              <w:jc w:val="center"/>
              <w:rPr>
                <w:b/>
              </w:rPr>
            </w:pPr>
            <w:r w:rsidRPr="00564AA2">
              <w:rPr>
                <w:b/>
              </w:rPr>
              <w:t>Регулятивная</w:t>
            </w:r>
          </w:p>
        </w:tc>
      </w:tr>
      <w:tr w:rsidR="00DF6614" w:rsidRPr="001A0BCF" w:rsidTr="00564AA2">
        <w:tblPrEx>
          <w:tblLook w:val="04A0" w:firstRow="1" w:lastRow="0" w:firstColumn="1" w:lastColumn="0" w:noHBand="0" w:noVBand="1"/>
        </w:tblPrEx>
        <w:trPr>
          <w:trHeight w:val="173"/>
        </w:trPr>
        <w:tc>
          <w:tcPr>
            <w:tcW w:w="2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614" w:rsidRPr="001A0BCF" w:rsidRDefault="00DF6614" w:rsidP="001A0B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center"/>
            </w:pPr>
            <w:r w:rsidRPr="001A0BCF">
              <w:t>Осуществляемые действия</w:t>
            </w:r>
          </w:p>
        </w:tc>
        <w:tc>
          <w:tcPr>
            <w:tcW w:w="1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center"/>
            </w:pPr>
            <w:r w:rsidRPr="001A0BCF">
              <w:t>Формируемые способы деятельности</w:t>
            </w:r>
          </w:p>
        </w:tc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center"/>
            </w:pPr>
            <w:r w:rsidRPr="001A0BCF">
              <w:t>Осуществляемые действия</w:t>
            </w:r>
          </w:p>
        </w:tc>
        <w:tc>
          <w:tcPr>
            <w:tcW w:w="2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center"/>
            </w:pPr>
            <w:r w:rsidRPr="001A0BCF">
              <w:t>Формируемые способы деятельности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center"/>
            </w:pPr>
            <w:r w:rsidRPr="001A0BCF">
              <w:t>Осуществляемые действия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center"/>
            </w:pPr>
            <w:r w:rsidRPr="001A0BCF">
              <w:t>Формируемые способы деятельности</w:t>
            </w:r>
          </w:p>
        </w:tc>
      </w:tr>
      <w:tr w:rsidR="00DF6614" w:rsidRPr="001A0BCF" w:rsidTr="00564AA2">
        <w:tblPrEx>
          <w:tblLook w:val="04A0" w:firstRow="1" w:lastRow="0" w:firstColumn="1" w:lastColumn="0" w:noHBand="0" w:noVBand="1"/>
        </w:tblPrEx>
        <w:trPr>
          <w:trHeight w:val="455"/>
        </w:trPr>
        <w:tc>
          <w:tcPr>
            <w:tcW w:w="1460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DF6614" w:rsidP="004D74CB">
            <w:pPr>
              <w:pStyle w:val="msonormalcxspmiddle"/>
              <w:spacing w:after="0" w:afterAutospacing="0"/>
              <w:contextualSpacing/>
              <w:jc w:val="center"/>
            </w:pPr>
            <w:r w:rsidRPr="001A0BCF">
              <w:t>1-й этап «Организационно-мотивационный»</w:t>
            </w:r>
            <w:r w:rsidR="004D74CB">
              <w:t xml:space="preserve"> - Вводно– подготовительная часть урока.</w:t>
            </w:r>
          </w:p>
        </w:tc>
      </w:tr>
      <w:tr w:rsidR="00DF6614" w:rsidRPr="001A0BCF" w:rsidTr="00564AA2">
        <w:tblPrEx>
          <w:tblLook w:val="04A0" w:firstRow="1" w:lastRow="0" w:firstColumn="1" w:lastColumn="0" w:noHBand="0" w:noVBand="1"/>
        </w:tblPrEx>
        <w:trPr>
          <w:trHeight w:val="173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  <w:r w:rsidRPr="001A0BCF">
              <w:t>Предлагает план урока, организует беседу, которая помогает обучающимся сформулировать цели и задачи на урок</w:t>
            </w:r>
            <w:r w:rsidR="0080060B">
              <w:t>.</w:t>
            </w: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  <w:r w:rsidRPr="001A0BCF">
              <w:lastRenderedPageBreak/>
              <w:t>Знакомятся с планом, принимают участие в беседе, формулируют задачи</w:t>
            </w:r>
            <w:r w:rsidR="007C4B40">
              <w:t xml:space="preserve"> и цели урока.</w:t>
            </w:r>
          </w:p>
        </w:tc>
        <w:tc>
          <w:tcPr>
            <w:tcW w:w="1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  <w:r w:rsidRPr="001A0BCF">
              <w:t>Планировать путь достижения цели, ставить познавательные задачи.</w:t>
            </w:r>
          </w:p>
        </w:tc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  <w:r w:rsidRPr="001A0BCF">
              <w:t>Взаимодействуют с учителем во время беседы, осуществляемой во фронтальном режиме</w:t>
            </w:r>
            <w:r w:rsidR="00356B03">
              <w:t>.</w:t>
            </w:r>
          </w:p>
        </w:tc>
        <w:tc>
          <w:tcPr>
            <w:tcW w:w="2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  <w:r w:rsidRPr="001A0BCF">
              <w:t>Слушать собеседника, строить высказывания</w:t>
            </w:r>
            <w:r w:rsidR="00356B03">
              <w:t>.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  <w:r w:rsidRPr="001A0BCF">
              <w:t xml:space="preserve"> Принимают решения и осуществляют выбор в учебной и познавательной деятельности.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  <w:r w:rsidRPr="001A0BCF">
              <w:t xml:space="preserve">Уметь планировать свою деятельность в соответствии с целевой </w:t>
            </w:r>
            <w:r w:rsidRPr="001A0BCF">
              <w:lastRenderedPageBreak/>
              <w:t>установкой, высказывать мнения по существу полученного задания.</w:t>
            </w:r>
          </w:p>
        </w:tc>
      </w:tr>
      <w:tr w:rsidR="00DF6614" w:rsidRPr="001A0BCF" w:rsidTr="00564AA2">
        <w:tblPrEx>
          <w:tblLook w:val="04A0" w:firstRow="1" w:lastRow="0" w:firstColumn="1" w:lastColumn="0" w:noHBand="0" w:noVBand="1"/>
        </w:tblPrEx>
        <w:trPr>
          <w:trHeight w:val="481"/>
        </w:trPr>
        <w:tc>
          <w:tcPr>
            <w:tcW w:w="1460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center"/>
            </w:pPr>
            <w:r w:rsidRPr="001A0BCF">
              <w:lastRenderedPageBreak/>
              <w:t>2-й этап «Осмысление»</w:t>
            </w:r>
            <w:r w:rsidR="00A7722E">
              <w:t xml:space="preserve"> Основная часть урока.</w:t>
            </w:r>
          </w:p>
        </w:tc>
      </w:tr>
      <w:tr w:rsidR="00DF6614" w:rsidRPr="001A0BCF" w:rsidTr="00564AA2">
        <w:tblPrEx>
          <w:tblLook w:val="04A0" w:firstRow="1" w:lastRow="0" w:firstColumn="1" w:lastColumn="0" w:noHBand="0" w:noVBand="1"/>
        </w:tblPrEx>
        <w:trPr>
          <w:trHeight w:val="173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  <w:r w:rsidRPr="001A0BCF">
              <w:rPr>
                <w:b/>
                <w:u w:val="single"/>
              </w:rPr>
              <w:t xml:space="preserve"> Теория.</w:t>
            </w:r>
            <w:r w:rsidRPr="001A0BCF">
              <w:t xml:space="preserve"> Организует воспроизведение и коррекцию опорных знаний обучающихся:</w:t>
            </w: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  <w:r w:rsidRPr="001A0BCF">
              <w:t xml:space="preserve">1) проведение проверки знаний по основным понятиям – </w:t>
            </w:r>
            <w:r w:rsidR="00F037D7" w:rsidRPr="001A0BCF">
              <w:t xml:space="preserve"> устойчивое равновесие на гимнастическом бревне.</w:t>
            </w: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  <w:r w:rsidRPr="001A0BCF">
              <w:t xml:space="preserve">2) даёт первоначальные знания по </w:t>
            </w:r>
            <w:r w:rsidR="00F037D7" w:rsidRPr="001A0BCF">
              <w:t xml:space="preserve"> ходьбе на носках и поворотов,  соскока прогнувшись на гимнастическом бревне.</w:t>
            </w:r>
          </w:p>
          <w:p w:rsidR="00DF6614" w:rsidRPr="001A0BCF" w:rsidRDefault="004E5B5B" w:rsidP="001A0BCF">
            <w:pPr>
              <w:pStyle w:val="msonormalcxspmiddle"/>
              <w:spacing w:after="0" w:afterAutospacing="0"/>
              <w:contextualSpacing/>
              <w:jc w:val="both"/>
            </w:pPr>
            <w:r w:rsidRPr="001A0BCF">
              <w:rPr>
                <w:b/>
                <w:u w:val="single"/>
              </w:rPr>
              <w:t>Практика (</w:t>
            </w:r>
            <w:r w:rsidR="00DF6614" w:rsidRPr="001A0BCF">
              <w:rPr>
                <w:b/>
                <w:u w:val="single"/>
              </w:rPr>
              <w:t>данный этап включает разминку обучающихся) .</w:t>
            </w:r>
            <w:r w:rsidR="00DF6614" w:rsidRPr="001A0BCF">
              <w:t xml:space="preserve"> Демонстрация техники выполнения </w:t>
            </w:r>
            <w:r w:rsidR="00AC627B" w:rsidRPr="001A0BCF">
              <w:t xml:space="preserve"> упражнений в равновесии. Ходьба приставными шагами на носка</w:t>
            </w:r>
            <w:r w:rsidR="00075068">
              <w:t>х</w:t>
            </w:r>
            <w:r w:rsidR="00AC627B" w:rsidRPr="001A0BCF">
              <w:t xml:space="preserve">. Повороты </w:t>
            </w:r>
            <w:r w:rsidR="00AC627B" w:rsidRPr="001A0BCF">
              <w:lastRenderedPageBreak/>
              <w:t>на носках с приседаниями. Соскок прогнувшись, стоя на одном колене. Выполнение всей комбинации из трех элементов.</w:t>
            </w:r>
          </w:p>
          <w:p w:rsidR="00DF6614" w:rsidRPr="001A0BCF" w:rsidRDefault="00AC627B" w:rsidP="004D74CB">
            <w:pPr>
              <w:spacing w:line="240" w:lineRule="auto"/>
              <w:rPr>
                <w:rFonts w:ascii="Times New Roman" w:hAnsi="Times New Roman"/>
                <w:color w:val="800000"/>
                <w:sz w:val="24"/>
                <w:szCs w:val="24"/>
              </w:rPr>
            </w:pPr>
            <w:r w:rsidRPr="001A0BCF">
              <w:rPr>
                <w:rFonts w:ascii="Times New Roman" w:hAnsi="Times New Roman"/>
                <w:sz w:val="24"/>
                <w:szCs w:val="24"/>
              </w:rPr>
              <w:t>Проведение эстафеты с элементами гимнастики: кувырок вперед в группировке; пробежать по скамейке, прыгнуть через скакалку и передать эстафету другому участнику.</w:t>
            </w:r>
            <w:r w:rsidR="00EB53E3" w:rsidRPr="001A0BCF">
              <w:rPr>
                <w:rFonts w:ascii="Times New Roman" w:hAnsi="Times New Roman"/>
                <w:iCs/>
                <w:color w:val="444444"/>
                <w:sz w:val="24"/>
                <w:szCs w:val="24"/>
              </w:rPr>
              <w:t xml:space="preserve"> Обращать внимание на сохранение правильной осанки во время движения.</w:t>
            </w:r>
            <w:r w:rsidR="006C3A00" w:rsidRPr="001A0BCF">
              <w:rPr>
                <w:rFonts w:ascii="Times New Roman" w:hAnsi="Times New Roman"/>
                <w:iCs/>
                <w:color w:val="444444"/>
                <w:sz w:val="24"/>
                <w:szCs w:val="24"/>
              </w:rPr>
              <w:t xml:space="preserve"> Добиваться четкого выполнения команд</w:t>
            </w:r>
            <w:r w:rsidR="00051D61" w:rsidRPr="001A0BCF">
              <w:rPr>
                <w:rFonts w:ascii="Times New Roman" w:hAnsi="Times New Roman"/>
                <w:iCs/>
                <w:color w:val="444444"/>
                <w:sz w:val="24"/>
                <w:szCs w:val="24"/>
              </w:rPr>
              <w:t>.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  <w:r w:rsidRPr="001A0BCF">
              <w:lastRenderedPageBreak/>
              <w:t>Отвечают на вопросы учителя</w:t>
            </w: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  <w:r w:rsidRPr="001A0BCF">
              <w:t>Выполняют повтор упражнений за учителем.</w:t>
            </w:r>
          </w:p>
        </w:tc>
        <w:tc>
          <w:tcPr>
            <w:tcW w:w="1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  <w:r w:rsidRPr="001A0BCF">
              <w:t>Осуществлять актуализацию полученных ранее знаний, основываясь, в том числе, и на жизненном опыте.</w:t>
            </w: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  <w:r w:rsidRPr="001A0BCF">
              <w:rPr>
                <w:iCs/>
              </w:rPr>
              <w:t>Оценивают правильность выполнения учебной задачи,  собственные возможности её решения</w:t>
            </w:r>
            <w:r w:rsidR="00FA1A5C">
              <w:rPr>
                <w:iCs/>
              </w:rPr>
              <w:t>.</w:t>
            </w:r>
          </w:p>
        </w:tc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  <w:r w:rsidRPr="001A0BCF">
              <w:t>Используют речевые средства для выполнения задания</w:t>
            </w:r>
            <w:r w:rsidR="00D11D38">
              <w:t>.</w:t>
            </w:r>
          </w:p>
        </w:tc>
        <w:tc>
          <w:tcPr>
            <w:tcW w:w="2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DF6614" w:rsidP="005F4436">
            <w:pPr>
              <w:pStyle w:val="msonormalcxspmiddle"/>
              <w:spacing w:after="0" w:afterAutospacing="0"/>
              <w:contextualSpacing/>
              <w:jc w:val="both"/>
              <w:rPr>
                <w:color w:val="800000"/>
              </w:rPr>
            </w:pPr>
            <w:r w:rsidRPr="001A0BCF">
              <w:t xml:space="preserve">Находят адекватные способы поведения и взаимодействия с партнерами во время учебной </w:t>
            </w:r>
            <w:r w:rsidR="005F4436">
              <w:t xml:space="preserve">  </w:t>
            </w:r>
            <w:r w:rsidRPr="001A0BCF">
              <w:t>деятельности</w:t>
            </w:r>
            <w:r w:rsidR="00D11D38">
              <w:t>.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  <w:r w:rsidRPr="001A0BCF">
              <w:t>Самоконтроль правильности ответов на вопросы</w:t>
            </w:r>
            <w:r w:rsidR="00D11D38">
              <w:t>.</w:t>
            </w:r>
            <w:r w:rsidRPr="001A0BCF">
              <w:t xml:space="preserve"> </w:t>
            </w: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  <w:r w:rsidRPr="001A0BCF">
              <w:t>Самоконтроль правильности выполнения упражнений</w:t>
            </w:r>
            <w:r w:rsidR="00FA1A5C">
              <w:t>.</w:t>
            </w:r>
            <w:r w:rsidRPr="001A0BCF">
              <w:t xml:space="preserve"> </w:t>
            </w: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  <w:r w:rsidRPr="001A0BCF">
              <w:t>Осуществлять самоконтроль, выявлять отклонения от эталона.</w:t>
            </w: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  <w:r w:rsidRPr="001A0BCF">
              <w:t>Осуществлять самоконтроль и самооценку</w:t>
            </w:r>
            <w:r w:rsidR="00FA1A5C">
              <w:t>.</w:t>
            </w: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</w:p>
        </w:tc>
      </w:tr>
      <w:tr w:rsidR="00DF6614" w:rsidRPr="001A0BCF" w:rsidTr="00564AA2">
        <w:tblPrEx>
          <w:tblLook w:val="04A0" w:firstRow="1" w:lastRow="0" w:firstColumn="1" w:lastColumn="0" w:noHBand="0" w:noVBand="1"/>
        </w:tblPrEx>
        <w:trPr>
          <w:trHeight w:val="356"/>
        </w:trPr>
        <w:tc>
          <w:tcPr>
            <w:tcW w:w="1460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9943B8" w:rsidP="00BA7C9D">
            <w:pPr>
              <w:pStyle w:val="msonormalcxspmiddle"/>
              <w:spacing w:after="0" w:afterAutospacing="0"/>
              <w:contextualSpacing/>
              <w:jc w:val="center"/>
            </w:pPr>
            <w:r w:rsidRPr="001A0BCF">
              <w:lastRenderedPageBreak/>
              <w:t xml:space="preserve">3 </w:t>
            </w:r>
            <w:r w:rsidR="000F0B73" w:rsidRPr="001A0BCF">
              <w:t>Этап « Подведение итогов урока»</w:t>
            </w:r>
            <w:r w:rsidRPr="001A0BCF">
              <w:t xml:space="preserve"> </w:t>
            </w:r>
            <w:r w:rsidR="004D74CB">
              <w:t xml:space="preserve"> -</w:t>
            </w:r>
            <w:r w:rsidR="00BA7C9D">
              <w:t xml:space="preserve">  З</w:t>
            </w:r>
            <w:r w:rsidR="004D74CB">
              <w:t>аключительная часть урока.</w:t>
            </w:r>
          </w:p>
        </w:tc>
      </w:tr>
      <w:tr w:rsidR="00DF6614" w:rsidRPr="001A0BCF" w:rsidTr="00BD33B7">
        <w:tblPrEx>
          <w:tblLook w:val="04A0" w:firstRow="1" w:lastRow="0" w:firstColumn="1" w:lastColumn="0" w:noHBand="0" w:noVBand="1"/>
        </w:tblPrEx>
        <w:trPr>
          <w:trHeight w:hRule="exact" w:val="4557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9D1" w:rsidRPr="001A0BCF" w:rsidRDefault="00EF49D1" w:rsidP="001A0BC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BCF">
              <w:rPr>
                <w:rFonts w:ascii="Times New Roman" w:hAnsi="Times New Roman"/>
                <w:sz w:val="24"/>
                <w:szCs w:val="24"/>
              </w:rPr>
              <w:lastRenderedPageBreak/>
              <w:t>Объясняет сущность домашнего задания.</w:t>
            </w:r>
          </w:p>
          <w:p w:rsidR="00DF6614" w:rsidRPr="00562322" w:rsidRDefault="00DF6614" w:rsidP="0056232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22">
              <w:rPr>
                <w:rFonts w:ascii="Times New Roman" w:hAnsi="Times New Roman"/>
              </w:rPr>
              <w:t>Предлагает определить уровень своих достижений.</w:t>
            </w:r>
          </w:p>
          <w:p w:rsidR="00DF6614" w:rsidRPr="00562322" w:rsidRDefault="00DF6614" w:rsidP="001A0BCF">
            <w:pPr>
              <w:pStyle w:val="msonormalcxspmiddle"/>
              <w:spacing w:after="0" w:afterAutospacing="0"/>
              <w:contextualSpacing/>
              <w:rPr>
                <w:color w:val="800000"/>
              </w:rPr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rPr>
                <w:color w:val="800000"/>
              </w:rPr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rPr>
                <w:color w:val="800000"/>
              </w:rPr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rPr>
                <w:color w:val="800000"/>
              </w:rPr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rPr>
                <w:color w:val="800000"/>
              </w:rPr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rPr>
                <w:color w:val="800000"/>
              </w:rPr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rPr>
                <w:color w:val="800000"/>
              </w:rPr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rPr>
                <w:color w:val="800000"/>
              </w:rPr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rPr>
                <w:color w:val="800000"/>
              </w:rPr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rPr>
                <w:color w:val="800000"/>
              </w:rPr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rPr>
                <w:color w:val="800000"/>
              </w:rPr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rPr>
                <w:color w:val="800000"/>
              </w:rPr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rPr>
                <w:color w:val="800000"/>
              </w:rPr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rPr>
                <w:color w:val="800000"/>
              </w:rPr>
            </w:pP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rPr>
                <w:color w:val="800000"/>
              </w:rPr>
            </w:pP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077008" w:rsidP="001A0B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BCF">
              <w:rPr>
                <w:rFonts w:ascii="Times New Roman" w:hAnsi="Times New Roman"/>
                <w:sz w:val="24"/>
                <w:szCs w:val="24"/>
              </w:rPr>
              <w:t xml:space="preserve">Самостоятельно </w:t>
            </w:r>
            <w:r w:rsidR="00FA1A5C">
              <w:rPr>
                <w:rFonts w:ascii="Times New Roman" w:hAnsi="Times New Roman"/>
                <w:sz w:val="24"/>
                <w:szCs w:val="24"/>
              </w:rPr>
              <w:t xml:space="preserve"> определяют уровень своих достижений.</w:t>
            </w: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center"/>
              <w:rPr>
                <w:color w:val="800000"/>
              </w:rPr>
            </w:pPr>
          </w:p>
        </w:tc>
        <w:tc>
          <w:tcPr>
            <w:tcW w:w="1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EA115A" w:rsidP="001A0BCF">
            <w:pPr>
              <w:pStyle w:val="msonormalcxspmiddle"/>
              <w:spacing w:after="0" w:afterAutospacing="0"/>
              <w:contextualSpacing/>
              <w:jc w:val="both"/>
            </w:pPr>
            <w:r w:rsidRPr="001A0BCF">
              <w:t>Осуществлять актуализацию полученных знаний в соответствии с уровнем усвоения</w:t>
            </w:r>
            <w:r w:rsidR="003C0D35">
              <w:t>.</w:t>
            </w:r>
            <w:r w:rsidRPr="001A0BCF">
              <w:t xml:space="preserve">  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6316AD" w:rsidP="003C0D35">
            <w:pPr>
              <w:pStyle w:val="msonormalcxspmiddle"/>
              <w:spacing w:after="0" w:afterAutospacing="0"/>
              <w:contextualSpacing/>
              <w:rPr>
                <w:color w:val="800000"/>
              </w:rPr>
            </w:pPr>
            <w:r>
              <w:t xml:space="preserve"> </w:t>
            </w:r>
            <w:r w:rsidRPr="00693ABF">
              <w:t>Уметь применять основы коммуникативной рефлексии</w:t>
            </w:r>
            <w:r>
              <w:t>.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5F4436" w:rsidP="001A0BCF">
            <w:pPr>
              <w:pStyle w:val="msonormalcxspmiddle"/>
              <w:spacing w:after="0" w:afterAutospacing="0"/>
              <w:contextualSpacing/>
              <w:jc w:val="both"/>
              <w:rPr>
                <w:b/>
                <w:color w:val="800000"/>
              </w:rPr>
            </w:pPr>
            <w:r>
              <w:t xml:space="preserve"> </w:t>
            </w:r>
            <w:r w:rsidRPr="001A0BCF">
              <w:t xml:space="preserve">Находят адекватные способы поведения и взаимодействия с партнерами во время учебной </w:t>
            </w:r>
            <w:r>
              <w:t xml:space="preserve">  </w:t>
            </w:r>
            <w:r w:rsidRPr="001A0BCF">
              <w:t>деятельности</w:t>
            </w:r>
            <w:r>
              <w:t>.</w:t>
            </w:r>
          </w:p>
        </w:tc>
        <w:tc>
          <w:tcPr>
            <w:tcW w:w="2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2D2B32" w:rsidRDefault="00DF6614" w:rsidP="001A0BCF">
            <w:pPr>
              <w:pStyle w:val="msonormalcxspmiddle"/>
              <w:spacing w:after="0" w:afterAutospacing="0"/>
              <w:contextualSpacing/>
            </w:pPr>
            <w:r w:rsidRPr="001A0BCF">
              <w:t>Осуществляют взаимоконтроль процесса выполнения заданий, прослушивают ответы,</w:t>
            </w:r>
            <w:r w:rsidR="002D2B32">
              <w:t xml:space="preserve"> </w:t>
            </w:r>
            <w:r w:rsidRPr="001A0BCF">
              <w:t>оценивают уровень собственного эмоционального состояния на уроке.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</w:pPr>
            <w:r w:rsidRPr="001A0BCF">
              <w:t>Принимать и осуществлять у</w:t>
            </w:r>
            <w:r w:rsidR="0080060B">
              <w:t xml:space="preserve">чебную задачу, планировать свои </w:t>
            </w:r>
            <w:r w:rsidRPr="001A0BCF">
              <w:t xml:space="preserve">действия, вносить необходимые коррективы </w:t>
            </w:r>
            <w:r w:rsidR="0080060B">
              <w:t>в действие после его завершения</w:t>
            </w:r>
            <w:r w:rsidR="0028265F">
              <w:t xml:space="preserve"> </w:t>
            </w:r>
            <w:r w:rsidR="0080060B">
              <w:t>учет</w:t>
            </w:r>
            <w:r w:rsidRPr="001A0BCF">
              <w:t xml:space="preserve"> сделанных ошибок.</w:t>
            </w:r>
          </w:p>
          <w:p w:rsidR="00DF6614" w:rsidRPr="001A0BCF" w:rsidRDefault="00DF6614" w:rsidP="001A0BCF">
            <w:pPr>
              <w:pStyle w:val="msonormalcxspmiddle"/>
              <w:spacing w:after="0" w:afterAutospacing="0"/>
              <w:contextualSpacing/>
              <w:jc w:val="both"/>
              <w:rPr>
                <w:color w:val="800000"/>
              </w:rPr>
            </w:pPr>
          </w:p>
        </w:tc>
      </w:tr>
      <w:tr w:rsidR="00DF6614" w:rsidRPr="001A0BCF" w:rsidTr="00564AA2">
        <w:tblPrEx>
          <w:tblLook w:val="04A0" w:firstRow="1" w:lastRow="0" w:firstColumn="1" w:lastColumn="0" w:noHBand="0" w:noVBand="1"/>
        </w:tblPrEx>
        <w:trPr>
          <w:trHeight w:val="312"/>
        </w:trPr>
        <w:tc>
          <w:tcPr>
            <w:tcW w:w="1460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9943B8" w:rsidP="001A0B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BCF">
              <w:rPr>
                <w:rFonts w:ascii="Times New Roman" w:hAnsi="Times New Roman"/>
                <w:sz w:val="24"/>
                <w:szCs w:val="24"/>
              </w:rPr>
              <w:t>4-й этап «Рефлексия»</w:t>
            </w:r>
            <w:r w:rsidR="000F0B73" w:rsidRPr="001A0BC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F6614" w:rsidRPr="001A0BCF" w:rsidTr="00564AA2">
        <w:tblPrEx>
          <w:tblLook w:val="04A0" w:firstRow="1" w:lastRow="0" w:firstColumn="1" w:lastColumn="0" w:noHBand="0" w:noVBand="1"/>
        </w:tblPrEx>
        <w:tc>
          <w:tcPr>
            <w:tcW w:w="2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7B06FC" w:rsidP="00BD33B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0AD">
              <w:rPr>
                <w:rFonts w:ascii="Times New Roman" w:hAnsi="Times New Roman"/>
              </w:rPr>
              <w:t>Задает вопросы:</w:t>
            </w:r>
            <w:r w:rsidR="00513F62" w:rsidRPr="00F700AD">
              <w:rPr>
                <w:rFonts w:ascii="Times New Roman" w:hAnsi="Times New Roman"/>
                <w:iCs/>
                <w:color w:val="444444"/>
                <w:sz w:val="28"/>
                <w:szCs w:val="28"/>
              </w:rPr>
              <w:t xml:space="preserve"> </w:t>
            </w:r>
            <w:r w:rsidR="00513F62" w:rsidRPr="00F700AD">
              <w:rPr>
                <w:rFonts w:ascii="Times New Roman" w:hAnsi="Times New Roman"/>
                <w:iCs/>
                <w:color w:val="444444"/>
                <w:sz w:val="24"/>
                <w:szCs w:val="24"/>
              </w:rPr>
              <w:t>Ребята, как вы считаете, вы выполнили все поставленные задачи урока?  Чему новому вы сегодня научились? Что было самым трудным? Что было не понятно?</w:t>
            </w:r>
          </w:p>
        </w:tc>
        <w:tc>
          <w:tcPr>
            <w:tcW w:w="2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077008" w:rsidP="00BD33B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BCF">
              <w:rPr>
                <w:rFonts w:ascii="Times New Roman" w:hAnsi="Times New Roman"/>
                <w:sz w:val="24"/>
                <w:szCs w:val="24"/>
              </w:rPr>
              <w:t>Отвечают на поставленные вопросы</w:t>
            </w:r>
            <w:r w:rsidR="001D61BC">
              <w:rPr>
                <w:rFonts w:ascii="Times New Roman" w:hAnsi="Times New Roman"/>
                <w:sz w:val="24"/>
                <w:szCs w:val="24"/>
              </w:rPr>
              <w:t>, проводят оценку и самооценку своей деятельности.</w:t>
            </w:r>
            <w:r w:rsidRPr="001A0BC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EA115A" w:rsidP="001A0BC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BCF">
              <w:rPr>
                <w:rFonts w:ascii="Times New Roman" w:hAnsi="Times New Roman"/>
                <w:sz w:val="24"/>
                <w:szCs w:val="24"/>
              </w:rPr>
              <w:t>Осуществление комплексного анализа своей деятельности</w:t>
            </w:r>
            <w:r w:rsidR="00BD33B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AE07FA" w:rsidP="00FF63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BCF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обсуждают предложенные вопросы</w:t>
            </w:r>
            <w:r w:rsidR="00FF635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AE07FA" w:rsidP="00B16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BCF">
              <w:rPr>
                <w:rFonts w:ascii="Times New Roman" w:hAnsi="Times New Roman"/>
                <w:sz w:val="24"/>
                <w:szCs w:val="24"/>
              </w:rPr>
              <w:t xml:space="preserve">Адекватные способы поведения и взаимодействия с партнерами во время учебной </w:t>
            </w:r>
            <w:r w:rsidR="00B165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0BCF">
              <w:rPr>
                <w:rFonts w:ascii="Times New Roman" w:hAnsi="Times New Roman"/>
                <w:sz w:val="24"/>
                <w:szCs w:val="24"/>
              </w:rPr>
              <w:t xml:space="preserve"> деятельности</w:t>
            </w:r>
            <w:r w:rsidR="00B16511">
              <w:rPr>
                <w:rFonts w:ascii="Times New Roman" w:hAnsi="Times New Roman"/>
                <w:sz w:val="24"/>
                <w:szCs w:val="24"/>
              </w:rPr>
              <w:t>.</w:t>
            </w:r>
            <w:r w:rsidRPr="001A0BCF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DF6614" w:rsidP="001A0BC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BCF">
              <w:rPr>
                <w:rFonts w:ascii="Times New Roman" w:hAnsi="Times New Roman"/>
                <w:sz w:val="24"/>
                <w:szCs w:val="24"/>
              </w:rPr>
              <w:t>Планируют свои действия в соответствии с самооценкой</w:t>
            </w:r>
            <w:r w:rsidR="00FF635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14" w:rsidRPr="001A0BCF" w:rsidRDefault="00DF6614" w:rsidP="001A0BC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BCF">
              <w:rPr>
                <w:rFonts w:ascii="Times New Roman" w:hAnsi="Times New Roman"/>
                <w:sz w:val="24"/>
                <w:szCs w:val="24"/>
              </w:rPr>
              <w:t>Адекватно осуществлять самооценку</w:t>
            </w:r>
            <w:r w:rsidR="00FF635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DF6614" w:rsidRPr="001A0BCF" w:rsidRDefault="00DF6614" w:rsidP="00BD33B7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DF6614" w:rsidRPr="001A0BCF" w:rsidSect="00EB154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6614"/>
    <w:rsid w:val="00051D61"/>
    <w:rsid w:val="00075068"/>
    <w:rsid w:val="00077008"/>
    <w:rsid w:val="000F0B73"/>
    <w:rsid w:val="00103366"/>
    <w:rsid w:val="001230C7"/>
    <w:rsid w:val="00130C22"/>
    <w:rsid w:val="00166ED2"/>
    <w:rsid w:val="001A0BCF"/>
    <w:rsid w:val="001D61BC"/>
    <w:rsid w:val="001F2618"/>
    <w:rsid w:val="0024538B"/>
    <w:rsid w:val="00260E37"/>
    <w:rsid w:val="0026436D"/>
    <w:rsid w:val="0028265F"/>
    <w:rsid w:val="00286EC2"/>
    <w:rsid w:val="002B3FCA"/>
    <w:rsid w:val="002D2B32"/>
    <w:rsid w:val="002F09F1"/>
    <w:rsid w:val="003147CC"/>
    <w:rsid w:val="003540FD"/>
    <w:rsid w:val="00356B03"/>
    <w:rsid w:val="003C0D35"/>
    <w:rsid w:val="003D4A6C"/>
    <w:rsid w:val="0040304D"/>
    <w:rsid w:val="00437804"/>
    <w:rsid w:val="0049214B"/>
    <w:rsid w:val="004D74CB"/>
    <w:rsid w:val="004E5B5B"/>
    <w:rsid w:val="00513F62"/>
    <w:rsid w:val="00561A8B"/>
    <w:rsid w:val="00562322"/>
    <w:rsid w:val="00564AA2"/>
    <w:rsid w:val="005832A8"/>
    <w:rsid w:val="005836D2"/>
    <w:rsid w:val="00593CC1"/>
    <w:rsid w:val="005B171C"/>
    <w:rsid w:val="005D077B"/>
    <w:rsid w:val="005F4436"/>
    <w:rsid w:val="005F660A"/>
    <w:rsid w:val="006316AD"/>
    <w:rsid w:val="006334E7"/>
    <w:rsid w:val="00651E2C"/>
    <w:rsid w:val="00652922"/>
    <w:rsid w:val="00693ABF"/>
    <w:rsid w:val="006C3A00"/>
    <w:rsid w:val="00713653"/>
    <w:rsid w:val="00742C42"/>
    <w:rsid w:val="007A5259"/>
    <w:rsid w:val="007B06FC"/>
    <w:rsid w:val="007C4B40"/>
    <w:rsid w:val="0080060B"/>
    <w:rsid w:val="00831B7B"/>
    <w:rsid w:val="008737D5"/>
    <w:rsid w:val="00874015"/>
    <w:rsid w:val="00887435"/>
    <w:rsid w:val="009943B8"/>
    <w:rsid w:val="009E5495"/>
    <w:rsid w:val="00A7722E"/>
    <w:rsid w:val="00AC627B"/>
    <w:rsid w:val="00AE07FA"/>
    <w:rsid w:val="00AF472C"/>
    <w:rsid w:val="00B16511"/>
    <w:rsid w:val="00B73947"/>
    <w:rsid w:val="00B85E62"/>
    <w:rsid w:val="00BA7C9D"/>
    <w:rsid w:val="00BD33B7"/>
    <w:rsid w:val="00C171A5"/>
    <w:rsid w:val="00CA5439"/>
    <w:rsid w:val="00CB3CD4"/>
    <w:rsid w:val="00CC4237"/>
    <w:rsid w:val="00CE1719"/>
    <w:rsid w:val="00D11D38"/>
    <w:rsid w:val="00DF6614"/>
    <w:rsid w:val="00E54746"/>
    <w:rsid w:val="00E633FB"/>
    <w:rsid w:val="00E727DC"/>
    <w:rsid w:val="00EA115A"/>
    <w:rsid w:val="00EB1542"/>
    <w:rsid w:val="00EB53E3"/>
    <w:rsid w:val="00EF36E8"/>
    <w:rsid w:val="00EF49D1"/>
    <w:rsid w:val="00F037D7"/>
    <w:rsid w:val="00F700AD"/>
    <w:rsid w:val="00F80FC9"/>
    <w:rsid w:val="00FA1A5C"/>
    <w:rsid w:val="00FD4F43"/>
    <w:rsid w:val="00FF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6614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DF66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3">
    <w:name w:val="Table Grid"/>
    <w:basedOn w:val="a1"/>
    <w:rsid w:val="005832A8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EB53E3"/>
    <w:pPr>
      <w:ind w:left="720"/>
      <w:contextualSpacing/>
    </w:pPr>
  </w:style>
  <w:style w:type="paragraph" w:styleId="a5">
    <w:name w:val="Document Map"/>
    <w:basedOn w:val="a"/>
    <w:semiHidden/>
    <w:rsid w:val="005D077B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955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Учитель</cp:lastModifiedBy>
  <cp:revision>4</cp:revision>
  <dcterms:created xsi:type="dcterms:W3CDTF">2018-11-29T08:29:00Z</dcterms:created>
  <dcterms:modified xsi:type="dcterms:W3CDTF">2025-06-11T04:25:00Z</dcterms:modified>
</cp:coreProperties>
</file>