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1DA" w:rsidRPr="003321DA" w:rsidRDefault="003321DA" w:rsidP="003321DA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bookmarkStart w:id="0" w:name="_GoBack"/>
      <w:r w:rsidRPr="003321DA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Игровые технологии на занятиях речевой практики детей с ОВЗ</w:t>
      </w:r>
      <w:bookmarkEnd w:id="0"/>
    </w:p>
    <w:p w:rsidR="003321DA" w:rsidRPr="003321DA" w:rsidRDefault="003321DA" w:rsidP="003321DA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noProof/>
          <w:color w:val="242424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012FCFB" wp14:editId="03800F77">
                <wp:extent cx="300990" cy="300990"/>
                <wp:effectExtent l="0" t="0" r="0" b="0"/>
                <wp:docPr id="2" name="AutoShape 2" descr="Стать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Статья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Дети с ОВЗ обладают неустойчивым вниманием, раздражительностью, быстрой утомляемостью, и плохо усваивают программный материал. Для того что бы заинтересовать воспитанников, раскрепостить и удержать их внимание в систему занятий по речевой практике включаются элементы театрализованной игры, которые способствуют развитию творческого воображения, связанной речи, логического мышления, тренируют память, и помогают детям преодолевать трудности в обучении.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На занятия мы приглашаем сказочных героев. Это могут быть куклы пальчикового театра, куклы-перчатки, игрушки, картинки или маски. Ученики с большим энтузиазмом играют с куклами, выполняют их поручения, предупреждают об опасности, оказывают им помощь, дают героям советы, а с помощью масок перевоплощаются в сказочных персонажей. Такая деятельность близка детям, они привыкли к ней в своих играх.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Через театрализованную игру мы вводим детей в мир слова и речи, при этом решаются одновременно несколько задач: дети погружаются в комфортную для них стихию игры, сглаживаются строгие рамки традиционных занятий; развивается внимание, мышление, память и воображение; учебный процесс приобретает привлекательный вид, а учеба превращается в веселый и интересный труд.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Театр игрушек. Дети увлеченно следят за происходящим на сцене действием, их внимание сосредоточено на игрушке. Вот игрушечный медвежонок становиться актером и задает детям вопросы:</w:t>
      </w:r>
      <w:proofErr w:type="gramStart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br/>
        <w:t>-</w:t>
      </w:r>
      <w:proofErr w:type="gramEnd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Какие вы знаете звезды? (</w:t>
      </w:r>
      <w:proofErr w:type="gramStart"/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Морские</w:t>
      </w:r>
      <w:proofErr w:type="gramEnd"/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, небесные, кремлёвские, ёлочное украшение)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-Где их можно увидеть? (</w:t>
      </w:r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в море, на небе, на елке</w:t>
      </w: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)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-Как они выглядят?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-Какие звезды самые красивые?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 А, что общего у всех звезд?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 А теперь отгадайте загадку: Искры небо прожигают, а до нас не долетают</w:t>
      </w:r>
      <w:proofErr w:type="gramStart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  <w:proofErr w:type="gramEnd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(</w:t>
      </w:r>
      <w:proofErr w:type="gramStart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з</w:t>
      </w:r>
      <w:proofErr w:type="gramEnd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везда)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 Какая именно это звезда? (</w:t>
      </w:r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небесная</w:t>
      </w: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)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-Расскажите про какую-нибудь звезду, что бы было понятно, о какой именно звезде идет речь.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lastRenderedPageBreak/>
        <w:t>Так с помощью игрушек дети усвоили слова - признаки, слова-действия; расширились их представления о многозначных словах, об окружающем мире, закрепились коммуникативные навыки.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В работе по развитию речи мы часто используем куклы-перчатки. С их помощью инсценируются сказки, фрагменты из бытовой жизни. Изучая тему «Идем в гости» у детей формируется связанная речь и навыки вежливого общения.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Благоприятный эмоциональный фон создаёт пальчиковый театр, работа с куклами может заменить пальчиковую гимнастику, поскольку хорошо тренирует пальцы. При автоматизации, например, звука [</w:t>
      </w:r>
      <w:proofErr w:type="gramStart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р</w:t>
      </w:r>
      <w:proofErr w:type="gramEnd"/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] дети изображают тигра, надевая на палец его маску. Тигр должен правильно и громко рычать, и желание ребенка хорошо сыграть эту роль придает ему уверенность и заставляет осуществлять самоконтроль. Дети с удовольствием изображают различные фигурки при помощи пальцев. Они стараются быстро и точно воспроизвести фигурку, запомнить её, описать.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Очень простым для показа на занятиях является театр картинок. Так на занятие по теме «Животные» использование «говорящих» картинок с изображением различных животных способствовало формированию у детей умений дифференцировать понятия </w:t>
      </w:r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дикие</w:t>
      </w: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 и </w:t>
      </w:r>
      <w:r w:rsidRPr="003321DA">
        <w:rPr>
          <w:rFonts w:ascii="Times New Roman" w:eastAsia="Times New Roman" w:hAnsi="Times New Roman" w:cs="Times New Roman"/>
          <w:i/>
          <w:iCs/>
          <w:color w:val="383838"/>
          <w:sz w:val="28"/>
          <w:szCs w:val="28"/>
          <w:lang w:eastAsia="ru-RU"/>
        </w:rPr>
        <w:t>домашние</w:t>
      </w: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, относя 2-4 изображения к конкретному предмету – представителю указанной группы. В этой игре дети так же учатся употреблять существительные единственного числа в родительном падеже. На занятиях речевой практики мы часто используем театр картинок, для восстановления событий изученных сказок, что помогает формировать логическое и образное мышление детей, их память.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Театр масок помогает раскрепоститься, развивает творческое воображение и навыки коммуникации. Дети с радостью участвуют в костюмированных постановках, которые способствуют развитию связанной речи и лучшей адаптации в окружающей среде.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Проводя такую работу, мы периодически отслеживали динамику развития словаря детей. Полученные результаты демонстрируют эффективность использования элементов театрализованной игры на занятиях речевой практики детей с ОВЗ.</w:t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br/>
      </w:r>
    </w:p>
    <w:p w:rsidR="003321DA" w:rsidRPr="003321DA" w:rsidRDefault="003321DA" w:rsidP="003321D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Список литературы:</w:t>
      </w:r>
    </w:p>
    <w:p w:rsidR="003321DA" w:rsidRPr="003321DA" w:rsidRDefault="003321DA" w:rsidP="003321DA">
      <w:pPr>
        <w:numPr>
          <w:ilvl w:val="0"/>
          <w:numId w:val="1"/>
        </w:num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редакцией Т.Г. </w:t>
      </w:r>
      <w:proofErr w:type="spellStart"/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Неретиной</w:t>
      </w:r>
      <w:proofErr w:type="spellEnd"/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«Использование </w:t>
      </w:r>
      <w:proofErr w:type="spellStart"/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артпедагогических</w:t>
      </w:r>
      <w:proofErr w:type="spellEnd"/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в коррекционной работе с детьми с особыми </w:t>
      </w:r>
      <w:r w:rsidRPr="00332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образовательными потребностями» </w:t>
      </w:r>
      <w:r w:rsidRPr="003321D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Учебное пособие по коррекционной педагогике.</w:t>
      </w:r>
    </w:p>
    <w:p w:rsidR="003321DA" w:rsidRPr="003321DA" w:rsidRDefault="003321DA" w:rsidP="003321DA">
      <w:pPr>
        <w:numPr>
          <w:ilvl w:val="0"/>
          <w:numId w:val="1"/>
        </w:num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321D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И.В. </w:t>
      </w:r>
      <w:proofErr w:type="spellStart"/>
      <w:r w:rsidRPr="003321D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Прищепова</w:t>
      </w:r>
      <w:proofErr w:type="spellEnd"/>
      <w:r w:rsidRPr="003321D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«Речевое развитие младших школьников с общим недоразвитием речи». Учебно-методическое пособие.</w:t>
      </w:r>
    </w:p>
    <w:p w:rsidR="00B540BA" w:rsidRPr="003321DA" w:rsidRDefault="00B540BA">
      <w:pPr>
        <w:rPr>
          <w:rFonts w:ascii="Times New Roman" w:hAnsi="Times New Roman" w:cs="Times New Roman"/>
          <w:sz w:val="28"/>
          <w:szCs w:val="28"/>
        </w:rPr>
      </w:pPr>
    </w:p>
    <w:sectPr w:rsidR="00B540BA" w:rsidRPr="0033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2560"/>
    <w:multiLevelType w:val="multilevel"/>
    <w:tmpl w:val="053C2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B1"/>
    <w:rsid w:val="002B62B1"/>
    <w:rsid w:val="003321DA"/>
    <w:rsid w:val="00B5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0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0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3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71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0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5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3569</Characters>
  <Application>Microsoft Office Word</Application>
  <DocSecurity>0</DocSecurity>
  <Lines>29</Lines>
  <Paragraphs>8</Paragraphs>
  <ScaleCrop>false</ScaleCrop>
  <Company>Microsoft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2025-07-01T06:13:00Z</dcterms:created>
  <dcterms:modified xsi:type="dcterms:W3CDTF">2025-07-01T06:13:00Z</dcterms:modified>
</cp:coreProperties>
</file>