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B7C52"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“Question time”</w:t>
      </w:r>
    </w:p>
    <w:p w14:paraId="7993BDFD"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6 form</w:t>
      </w:r>
    </w:p>
    <w:p w14:paraId="0E2F5E0B"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444310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Цель: совершенствование лексических единиц, создание условий для совершенствования навыков говорения, чтения и понимания речи на слух. Совершенствование грамматических навыков по теме «Образование вопросов. Типы вопросов».</w:t>
      </w:r>
    </w:p>
    <w:p w14:paraId="11D52CF8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Задачи: </w:t>
      </w:r>
    </w:p>
    <w:p w14:paraId="62FE5EFA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Образовательные: создать условия для совершенствования навыков говорения, чтения и понимания иноязычной речи на слух. Совершенствовать «Образование вопросов. Типы вопросов». </w:t>
      </w:r>
    </w:p>
    <w:p w14:paraId="0518A54E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Воспитательные: способствовать активности, самостоятельности в работе.  Повышать мотивацию к изучению иностранного языка.</w:t>
      </w:r>
    </w:p>
    <w:p w14:paraId="287FE3A9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Развивающие: развивать логическое мышление, языковую догадку, память, внимание.развивать навыки устной и письменной речи, развивать умение слушать и слышать партнёра.</w:t>
      </w:r>
    </w:p>
    <w:p w14:paraId="32F759E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Тип урока: 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ком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бинированный</w:t>
      </w:r>
    </w:p>
    <w:p w14:paraId="1B4F822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Оборудование: Английский язык. 6 класс: Учебное пособие для учащихся общего и среднего образования,/Н.В. Юхнель, Е.Г.Наумова и др., доска, планшет, колонка, плакат.</w:t>
      </w:r>
    </w:p>
    <w:p w14:paraId="18E50C9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p w14:paraId="2362CC1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Ход урока</w:t>
      </w:r>
    </w:p>
    <w:p w14:paraId="71FA80F9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Организационно-мотивационный этап. </w:t>
      </w:r>
    </w:p>
    <w:p w14:paraId="25D0A4D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Организационный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.</w:t>
      </w:r>
      <w:r>
        <w:rPr>
          <w:rFonts w:ascii="Century Schoolbook" w:hAnsi="Century Schoolbook" w:eastAsia="Century Schoolbook" w:cs="Century Schoolbook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Мотивация учебной деятельности учащихся</w:t>
      </w:r>
      <w:r>
        <w:rPr>
          <w:rFonts w:hint="default" w:ascii="Century Schoolbook" w:hAnsi="Century Schoolbook" w:eastAsia="Century Schoolbook" w:cs="Century Schoolbook"/>
          <w:color w:val="000000"/>
          <w:kern w:val="0"/>
          <w:sz w:val="28"/>
          <w:szCs w:val="28"/>
          <w:lang w:val="en-US" w:eastAsia="zh-CN" w:bidi="ar"/>
        </w:rPr>
        <w:t>.</w:t>
      </w:r>
      <w:r>
        <w:rPr>
          <w:rFonts w:hint="default" w:ascii="Century Schoolbook" w:hAnsi="Century Schoolbook" w:eastAsia="Century Schoolbook" w:cs="Century Schoolbook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Постановка цели и задач урока    </w:t>
      </w:r>
    </w:p>
    <w:p w14:paraId="5C32069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Good afternoon! How are you? What date is it today? What day is it? Who’s absent?</w:t>
      </w:r>
    </w:p>
    <w:p w14:paraId="67E3FB1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So, today we are going to continue speaking about books and study new grammar Types of questions. But fisrt of all let’s check our hometask.</w:t>
      </w:r>
    </w:p>
    <w:p w14:paraId="13967E7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7AFAA5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2.Операционно</w:t>
      </w:r>
      <w:r>
        <w:rPr>
          <w:rFonts w:hint="default" w:ascii="Times New Roman" w:hAnsi="Times New Roman" w:eastAsia="CenturySchoolbook-Bold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-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деятельностный этап.                                                               </w:t>
      </w:r>
    </w:p>
    <w:p w14:paraId="43D30C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Проверка домашнего задания</w:t>
      </w:r>
    </w:p>
    <w:p w14:paraId="6191FA0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Checking homework (words + ex. 6 p. 192)</w:t>
      </w:r>
    </w:p>
    <w:p w14:paraId="2AC3A67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I will give cards to check the words from previous lesson.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</w:p>
    <w:p w14:paraId="1C2EC0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Now let’s check ex.6</w:t>
      </w:r>
    </w:p>
    <w:p w14:paraId="2DEF131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12DA0D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Творческое применение и добывание знаний в новой ситуации </w:t>
      </w:r>
    </w:p>
    <w:p w14:paraId="7111CE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Do ex.1, p. 192</w:t>
      </w:r>
    </w:p>
    <w:p w14:paraId="581543B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Match the pictures and the books and answer the questions.</w:t>
      </w:r>
    </w:p>
    <w:p w14:paraId="08AEDEAE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Have you read the books? 2. What types of booka are they? 3. What are they about?</w:t>
      </w:r>
    </w:p>
    <w:p w14:paraId="36A33F9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Предтекстовый этап. </w:t>
      </w:r>
    </w:p>
    <w:p w14:paraId="59F26F6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Ex.2a, p. 193. Listen to the conversation. Say what the boys are going to do.</w:t>
      </w:r>
    </w:p>
    <w:p w14:paraId="68E8F6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Ex. 2b listen again and follow in the book. Answer the questions after the text. </w:t>
      </w:r>
    </w:p>
    <w:p w14:paraId="3B7CCAB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Oh, hi! How are you?</w:t>
      </w:r>
    </w:p>
    <w:p w14:paraId="62ED6D0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Fine, thanks. And you?</w:t>
      </w:r>
    </w:p>
    <w:p w14:paraId="1639A93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Alright. What were you doing last night?</w:t>
      </w:r>
    </w:p>
    <w:p w14:paraId="676E7E7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Why?</w:t>
      </w:r>
    </w:p>
    <w:p w14:paraId="6DE9ED2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I called you at 7.</w:t>
      </w:r>
    </w:p>
    <w:p w14:paraId="0B32FF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I went to the cinema. I watched Labyrinth. It’s a horror film, not for kids.</w:t>
      </w:r>
    </w:p>
    <w:p w14:paraId="104F987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Wow!!! What was it like?</w:t>
      </w:r>
    </w:p>
    <w:p w14:paraId="120BA5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Amusing.</w:t>
      </w:r>
    </w:p>
    <w:p w14:paraId="1949820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Where are you going now?</w:t>
      </w:r>
    </w:p>
    <w:p w14:paraId="7C9F5EB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To the library.</w:t>
      </w:r>
    </w:p>
    <w:p w14:paraId="56B773D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To the library? Already? Have you read all the books you borrowed last</w:t>
      </w:r>
    </w:p>
    <w:p w14:paraId="1F318B4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time? We went there only a week ago, didn’t we?</w:t>
      </w:r>
    </w:p>
    <w:p w14:paraId="45BFBE7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Oh, yes. Sure. The books were really interesting.</w:t>
      </w:r>
    </w:p>
    <w:p w14:paraId="404A012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Did you borrow an adventure book or a detective story?</w:t>
      </w:r>
    </w:p>
    <w:p w14:paraId="5B23475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I liked Gulliver’s Travels most of all. It’s an exciting adventure story.</w:t>
      </w:r>
    </w:p>
    <w:p w14:paraId="5C19913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Do you like adventure stories?</w:t>
      </w:r>
    </w:p>
    <w:p w14:paraId="0E88E0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Oh, yes. They are my favourite. You like them too, don’t you?</w:t>
      </w:r>
    </w:p>
    <w:p w14:paraId="5BD05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Yes. Very much. They can be fun, too.</w:t>
      </w:r>
    </w:p>
    <w:p w14:paraId="103DD19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What’s your favourite book?</w:t>
      </w:r>
    </w:p>
    <w:p w14:paraId="18D2F66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Robinson Crusoe.</w:t>
      </w:r>
    </w:p>
    <w:p w14:paraId="38DC2F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Robinson who?</w:t>
      </w:r>
    </w:p>
    <w:p w14:paraId="5DA3271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Crusoe. Robinson Crusoe. You haven’t read it, have you?</w:t>
      </w:r>
    </w:p>
    <w:p w14:paraId="38D5A34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No, not yet. Do you think I’d like it?</w:t>
      </w:r>
    </w:p>
    <w:p w14:paraId="1F0FDEF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Oh, yes. By the way. What are you going to do this evening?</w:t>
      </w:r>
    </w:p>
    <w:p w14:paraId="09FBC57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I don’t know yet. Why?</w:t>
      </w:r>
    </w:p>
    <w:p w14:paraId="149749B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I’m going to watch a video. Would you like to come?</w:t>
      </w:r>
    </w:p>
    <w:p w14:paraId="2C8335F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Ben: I’d love to. Thanks. So, see you this evening.</w:t>
      </w:r>
    </w:p>
    <w:p w14:paraId="1D482F8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/>
          <w:color w:val="000000"/>
          <w:kern w:val="0"/>
          <w:sz w:val="28"/>
          <w:szCs w:val="28"/>
          <w:lang w:val="en-US" w:eastAsia="zh-CN"/>
        </w:rPr>
        <w:t>Nick: See you.</w:t>
      </w:r>
    </w:p>
    <w:p w14:paraId="6F61E2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Физкультминутка. Отдых.</w:t>
      </w:r>
    </w:p>
    <w:p w14:paraId="26E2166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p w14:paraId="62A8BB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Этап совершенствования грамматических навыков. Образование вопросов. Типы вопросов.</w:t>
      </w:r>
    </w:p>
    <w:p w14:paraId="3783EC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Ex. 3a, b, p. 194 </w:t>
      </w:r>
    </w:p>
    <w:p w14:paraId="307AD8E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Ex 3c study the rule on p. 261-263 then label the groups using the diagram</w:t>
      </w:r>
    </w:p>
    <w:p w14:paraId="5A068A98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Ex. 4a, p. 194 </w:t>
      </w:r>
    </w:p>
    <w:p w14:paraId="2EB67DD2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Unscramble the questions below. What types of questions are they?</w:t>
      </w:r>
    </w:p>
    <w:p w14:paraId="493FFEA3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Ex. 4b discuss the questions in pairs.</w:t>
      </w:r>
    </w:p>
    <w:p w14:paraId="5427E1A6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0AC37E0A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3.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Контрольно</w:t>
      </w:r>
      <w:r>
        <w:rPr>
          <w:rFonts w:hint="default" w:ascii="Times New Roman" w:hAnsi="Times New Roman" w:eastAsia="CenturySchoolbook-Bold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-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оценочный этап </w:t>
      </w:r>
    </w:p>
    <w:p w14:paraId="4C321A0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Рефлексия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.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Самооценка учащимися уровня владения материалом на конец урока.</w:t>
      </w:r>
    </w:p>
    <w:p w14:paraId="57FCED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What have you learnt? What have you found easy/difficult? </w:t>
      </w:r>
    </w:p>
    <w:p w14:paraId="20F033AF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p w14:paraId="5B8089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Домашнее задание, объяснение д/з.</w:t>
      </w:r>
    </w:p>
    <w:p w14:paraId="481927B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Good job.</w:t>
      </w:r>
    </w:p>
    <w:p w14:paraId="55B55EA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Now it’s time to write down your home task - ex.5, p.195, grammar p.261-263. You should make all types of questions about the following sentence. Is everything clear?</w:t>
      </w:r>
    </w:p>
    <w:p w14:paraId="277C8FF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Выставление оценок.</w:t>
      </w:r>
    </w:p>
    <w:p w14:paraId="19F5A11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Today you were active, creative and hard-working. Your marks are …</w:t>
      </w:r>
    </w:p>
    <w:p w14:paraId="4791615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p w14:paraId="604FB0D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Thank you for the lesson. Goodbye!</w:t>
      </w:r>
    </w:p>
    <w:p w14:paraId="261CB398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840" w:right="706" w:bottom="7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nturySchoolbook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98763"/>
    <w:multiLevelType w:val="singleLevel"/>
    <w:tmpl w:val="AAF9876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D67CAE2"/>
    <w:multiLevelType w:val="singleLevel"/>
    <w:tmpl w:val="AD67CAE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4501B"/>
    <w:rsid w:val="08E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2022-04-10T17:48:00Z</dcterms:created>
  <dc:creator>Asus</dc:creator>
  <cp:lastModifiedBy>Inna</cp:lastModifiedBy>
  <cp:lastPrinted>2022-04-10T18:43:00Z</cp:lastPrinted>
  <dcterms:modified xsi:type="dcterms:W3CDTF">2025-09-23T17:55:07Z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0F49BF2DFA854AB38F3CA78D59851003</vt:lpwstr>
  </property>
</Properties>
</file>