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F428D" w14:textId="7EED494E" w:rsidR="7E3377BB" w:rsidRPr="00DF5201" w:rsidRDefault="11201C48" w:rsidP="11201C48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proofErr w:type="gramStart"/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самостоятельная планируемая и реализуемая школьниками работа, в которой речевое общение вплетено в контекст другой деятельности (игры, путешествия, спасения попавших в беду людей и т.д.). Таким образом, учащимся даётся возможность самим конструировать содержание общения. Проекты могут быть по следующим темам: «Мой мир», «Наш город», и т.д. [</w:t>
      </w:r>
      <w:r w:rsidR="00483E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</w:p>
    <w:p w14:paraId="04378C23" w14:textId="1EC3573B" w:rsidR="11201C48" w:rsidRPr="00DF5201" w:rsidRDefault="11201C48" w:rsidP="00AB45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201">
        <w:rPr>
          <w:rFonts w:ascii="Times New Roman" w:eastAsia="Verdana" w:hAnsi="Times New Roman" w:cs="Times New Roman"/>
          <w:color w:val="2B2B2B"/>
          <w:sz w:val="28"/>
          <w:szCs w:val="28"/>
        </w:rPr>
        <w:t>На уроках анг</w:t>
      </w:r>
      <w:r w:rsidR="00AB453E">
        <w:rPr>
          <w:rFonts w:ascii="Times New Roman" w:eastAsia="Verdana" w:hAnsi="Times New Roman" w:cs="Times New Roman"/>
          <w:color w:val="2B2B2B"/>
          <w:sz w:val="28"/>
          <w:szCs w:val="28"/>
        </w:rPr>
        <w:t>лийского языка используются наиболее часто такие</w:t>
      </w:r>
      <w:r w:rsidRPr="00DF5201">
        <w:rPr>
          <w:rFonts w:ascii="Times New Roman" w:eastAsia="Verdana" w:hAnsi="Times New Roman" w:cs="Times New Roman"/>
          <w:color w:val="2B2B2B"/>
          <w:sz w:val="28"/>
          <w:szCs w:val="28"/>
        </w:rPr>
        <w:t xml:space="preserve"> виды проектов</w:t>
      </w:r>
      <w:r w:rsidR="00AB453E">
        <w:rPr>
          <w:rFonts w:ascii="Times New Roman" w:eastAsia="Verdana" w:hAnsi="Times New Roman" w:cs="Times New Roman"/>
          <w:color w:val="2B2B2B"/>
          <w:sz w:val="28"/>
          <w:szCs w:val="28"/>
        </w:rPr>
        <w:t xml:space="preserve"> как</w:t>
      </w:r>
      <w:r w:rsidRPr="00DF5201">
        <w:rPr>
          <w:rFonts w:ascii="Times New Roman" w:eastAsia="Verdana" w:hAnsi="Times New Roman" w:cs="Times New Roman"/>
          <w:color w:val="2B2B2B"/>
          <w:sz w:val="28"/>
          <w:szCs w:val="28"/>
        </w:rPr>
        <w:t>:</w:t>
      </w:r>
    </w:p>
    <w:p w14:paraId="630ADACC" w14:textId="2A21220D" w:rsidR="11201C48" w:rsidRPr="00DF5201" w:rsidRDefault="11201C48" w:rsidP="11201C48">
      <w:pPr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b/>
          <w:bCs/>
          <w:i/>
          <w:iCs/>
          <w:color w:val="2B2B2B"/>
          <w:sz w:val="28"/>
          <w:szCs w:val="28"/>
        </w:rPr>
        <w:t>1. Исследовательские.</w:t>
      </w: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Такие проекты требуют хорошо продуманной структуры, обозначенных целей, обоснования актуальности предмета исследования для всех участников, обозначения источников информации, продуманных методов, результатов. </w:t>
      </w:r>
    </w:p>
    <w:p w14:paraId="69CF1F8C" w14:textId="542419D3" w:rsidR="11201C48" w:rsidRPr="00DF5201" w:rsidRDefault="11201C48" w:rsidP="11201C48">
      <w:pPr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b/>
          <w:bCs/>
          <w:i/>
          <w:iCs/>
          <w:color w:val="2B2B2B"/>
          <w:sz w:val="28"/>
          <w:szCs w:val="28"/>
        </w:rPr>
        <w:t>2. Творческие.</w:t>
      </w: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Творческие проекты предполагают соответствующее оформление результатов. Каждый из задействованных в проекте выполняет ту часть творческого задания, которая соответствует его интересам. Результаты проекта могут быть представлены в форме газеты, сочинения, видеофильма, драматизации и т. д. Любой проект требует творческого подхода, и в этом смысле любой проект можно назвать творческим.</w:t>
      </w:r>
    </w:p>
    <w:p w14:paraId="5528600D" w14:textId="07FF89F9" w:rsidR="11201C48" w:rsidRPr="00DF5201" w:rsidRDefault="11201C48" w:rsidP="00F0496B">
      <w:pPr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6330756A">
        <w:rPr>
          <w:rFonts w:ascii="Times New Roman" w:eastAsia="Times New Roman" w:hAnsi="Times New Roman" w:cs="Times New Roman"/>
          <w:b/>
          <w:bCs/>
          <w:i/>
          <w:iCs/>
          <w:color w:val="2B2B2B"/>
          <w:sz w:val="28"/>
          <w:szCs w:val="28"/>
        </w:rPr>
        <w:t>3. Информационные.</w:t>
      </w:r>
      <w:r w:rsidRPr="6330756A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Этот тип проекта изначально направлен на сбор информации о каком-либо объекте, явлении; на ознакомление участников проекта с этой информацией, ее анализ и обобщение фактов, предназначенных для широкой аудитории. Такие проекты, так </w:t>
      </w:r>
      <w:proofErr w:type="gramStart"/>
      <w:r w:rsidRPr="6330756A">
        <w:rPr>
          <w:rFonts w:ascii="Times New Roman" w:eastAsia="Times New Roman" w:hAnsi="Times New Roman" w:cs="Times New Roman"/>
          <w:color w:val="2B2B2B"/>
          <w:sz w:val="28"/>
          <w:szCs w:val="28"/>
        </w:rPr>
        <w:t>же</w:t>
      </w:r>
      <w:proofErr w:type="gramEnd"/>
      <w:r w:rsidRPr="6330756A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как и исследовательские, требуют хорошо продуманной структуры, возможности систематической корректировки по ходу работы над проектом. Они часто интегрируются в исследовательские проекты и </w:t>
      </w:r>
      <w:r w:rsidR="3D48A5EC" w:rsidRPr="6330756A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становятся их органичной частью. </w:t>
      </w:r>
    </w:p>
    <w:p w14:paraId="792290F7" w14:textId="03FE15A8" w:rsidR="7E3377BB" w:rsidRPr="00B0143E" w:rsidRDefault="11201C48" w:rsidP="001A1DA6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633075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Целью обучения иностранному языку является речевая деятельность учащихся, т.е.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Для учителя проектная методика является стимулятором к активному поиску новых идей, представляет свободу педагогическому творчеству, повышает уровень языковой компетенции.</w:t>
      </w:r>
      <w:r w:rsidR="00B0143E" w:rsidRPr="00B014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41AFE47" w14:textId="77777777" w:rsidR="00483EB8" w:rsidRDefault="00483EB8" w:rsidP="00483EB8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920D79" w14:textId="77777777" w:rsidR="00483EB8" w:rsidRDefault="00483EB8" w:rsidP="00483EB8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C08CA4" w14:textId="77777777" w:rsidR="00483EB8" w:rsidRDefault="00483EB8" w:rsidP="00483EB8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25D9CC" w14:textId="77777777" w:rsidR="00483EB8" w:rsidRPr="00B0143E" w:rsidRDefault="00483EB8" w:rsidP="00B0143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97A987" w14:textId="77777777" w:rsidR="00483EB8" w:rsidRDefault="00483EB8" w:rsidP="00483EB8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8CF48A" w14:textId="633724A1" w:rsidR="7E3377BB" w:rsidRPr="00DF5201" w:rsidRDefault="11201C48" w:rsidP="00483EB8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4B33AB17" w14:textId="2EBC87EA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Полат, Е.С. Новые педагогические и информационные технологии в системе образования // Е.С. Полат, М.Ю. </w:t>
      </w:r>
      <w:proofErr w:type="spellStart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Бухаркина</w:t>
      </w:r>
      <w:proofErr w:type="spellEnd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.-</w:t>
      </w:r>
      <w:proofErr w:type="gramStart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М.:АС</w:t>
      </w:r>
      <w:proofErr w:type="gramEnd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ADE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МА, 2003.-272 с.</w:t>
      </w:r>
    </w:p>
    <w:p w14:paraId="56D9199E" w14:textId="32899CF0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</w:t>
      </w:r>
      <w:proofErr w:type="spellStart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И.Н.Сильченко</w:t>
      </w:r>
      <w:proofErr w:type="spellEnd"/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Иностранные языки в школе. –2013.-№ 1. –С. 48-53.</w:t>
      </w:r>
    </w:p>
    <w:p w14:paraId="11011865" w14:textId="0674452B" w:rsidR="003456CC" w:rsidRPr="00483EB8" w:rsidRDefault="00483EB8" w:rsidP="00483EB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633075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11201C48" w:rsidRPr="633075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Формирование и развитие исследовательских и проектных компетенций учащихся // </w:t>
      </w:r>
      <w:proofErr w:type="spellStart"/>
      <w:r w:rsidR="11201C48" w:rsidRPr="633075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Н.В.Шишкина</w:t>
      </w:r>
      <w:proofErr w:type="spellEnd"/>
      <w:r w:rsidR="11201C48" w:rsidRPr="633075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Иностранные языки в школе. – 2013.– № 3.– С. 50-54.</w:t>
      </w:r>
    </w:p>
    <w:sectPr w:rsidR="003456CC" w:rsidRPr="00483EB8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14BF6" w14:textId="77777777" w:rsidR="007F5ACE" w:rsidRDefault="007F5ACE" w:rsidP="00BF2CFC">
      <w:pPr>
        <w:spacing w:after="0" w:line="240" w:lineRule="auto"/>
      </w:pPr>
      <w:r>
        <w:separator/>
      </w:r>
    </w:p>
  </w:endnote>
  <w:endnote w:type="continuationSeparator" w:id="0">
    <w:p w14:paraId="5051C2AA" w14:textId="77777777" w:rsidR="007F5ACE" w:rsidRDefault="007F5ACE" w:rsidP="00BF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BE3C4" w14:textId="77777777" w:rsidR="007F5ACE" w:rsidRDefault="007F5ACE" w:rsidP="00BF2CFC">
      <w:pPr>
        <w:spacing w:after="0" w:line="240" w:lineRule="auto"/>
      </w:pPr>
      <w:r>
        <w:separator/>
      </w:r>
    </w:p>
  </w:footnote>
  <w:footnote w:type="continuationSeparator" w:id="0">
    <w:p w14:paraId="66D08E0F" w14:textId="77777777" w:rsidR="007F5ACE" w:rsidRDefault="007F5ACE" w:rsidP="00BF2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 w16cid:durableId="436340504">
    <w:abstractNumId w:val="10"/>
  </w:num>
  <w:num w:numId="2" w16cid:durableId="2086106429">
    <w:abstractNumId w:val="5"/>
  </w:num>
  <w:num w:numId="3" w16cid:durableId="1926382237">
    <w:abstractNumId w:val="4"/>
  </w:num>
  <w:num w:numId="4" w16cid:durableId="1520047071">
    <w:abstractNumId w:val="0"/>
  </w:num>
  <w:num w:numId="5" w16cid:durableId="1445736708">
    <w:abstractNumId w:val="1"/>
  </w:num>
  <w:num w:numId="6" w16cid:durableId="401947287">
    <w:abstractNumId w:val="6"/>
  </w:num>
  <w:num w:numId="7" w16cid:durableId="1982030876">
    <w:abstractNumId w:val="7"/>
  </w:num>
  <w:num w:numId="8" w16cid:durableId="1001079418">
    <w:abstractNumId w:val="9"/>
  </w:num>
  <w:num w:numId="9" w16cid:durableId="233903242">
    <w:abstractNumId w:val="3"/>
  </w:num>
  <w:num w:numId="10" w16cid:durableId="474302237">
    <w:abstractNumId w:val="12"/>
  </w:num>
  <w:num w:numId="11" w16cid:durableId="1308631267">
    <w:abstractNumId w:val="2"/>
  </w:num>
  <w:num w:numId="12" w16cid:durableId="1876918082">
    <w:abstractNumId w:val="11"/>
  </w:num>
  <w:num w:numId="13" w16cid:durableId="2019036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6599A"/>
    <w:rsid w:val="001A1DA6"/>
    <w:rsid w:val="003456CC"/>
    <w:rsid w:val="0043333C"/>
    <w:rsid w:val="00483EB8"/>
    <w:rsid w:val="007F4E64"/>
    <w:rsid w:val="007F5ACE"/>
    <w:rsid w:val="009D1DF1"/>
    <w:rsid w:val="00AB453E"/>
    <w:rsid w:val="00B0143E"/>
    <w:rsid w:val="00BF2CFC"/>
    <w:rsid w:val="00DF5201"/>
    <w:rsid w:val="00F0496B"/>
    <w:rsid w:val="00F73EB1"/>
    <w:rsid w:val="00FE10CD"/>
    <w:rsid w:val="05C5AA73"/>
    <w:rsid w:val="10F72395"/>
    <w:rsid w:val="11201C48"/>
    <w:rsid w:val="122B1481"/>
    <w:rsid w:val="1F6DE2D9"/>
    <w:rsid w:val="3A0844B4"/>
    <w:rsid w:val="3AED49AF"/>
    <w:rsid w:val="3D48A5EC"/>
    <w:rsid w:val="4E72035D"/>
    <w:rsid w:val="53E264EF"/>
    <w:rsid w:val="61CB71B4"/>
    <w:rsid w:val="6330756A"/>
    <w:rsid w:val="67E7F20C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4</cp:revision>
  <dcterms:created xsi:type="dcterms:W3CDTF">2022-04-03T14:55:00Z</dcterms:created>
  <dcterms:modified xsi:type="dcterms:W3CDTF">2026-01-03T18:24:00Z</dcterms:modified>
</cp:coreProperties>
</file>