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3B8" w:rsidRDefault="003903B8" w:rsidP="003903B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3903B8" w:rsidRDefault="003903B8" w:rsidP="003903B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Роль мелкой моторики в речи ребенка</w:t>
      </w:r>
    </w:p>
    <w:p w:rsidR="003903B8" w:rsidRDefault="003903B8" w:rsidP="003903B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3903B8" w:rsidRDefault="003903B8" w:rsidP="003903B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3B8">
        <w:rPr>
          <w:rFonts w:ascii="Times New Roman" w:hAnsi="Times New Roman" w:cs="Times New Roman"/>
          <w:sz w:val="28"/>
          <w:szCs w:val="28"/>
        </w:rPr>
        <w:t>Вопрос полноценного ра</w:t>
      </w:r>
      <w:r>
        <w:rPr>
          <w:rFonts w:ascii="Times New Roman" w:hAnsi="Times New Roman" w:cs="Times New Roman"/>
          <w:sz w:val="28"/>
          <w:szCs w:val="28"/>
        </w:rPr>
        <w:t xml:space="preserve">звития речи детей дошкольного </w:t>
      </w:r>
      <w:r w:rsidRPr="003903B8">
        <w:rPr>
          <w:rFonts w:ascii="Times New Roman" w:hAnsi="Times New Roman" w:cs="Times New Roman"/>
          <w:sz w:val="28"/>
          <w:szCs w:val="28"/>
        </w:rPr>
        <w:t xml:space="preserve">возраста по-прежнему остается актуальным на сегодняшний день. </w:t>
      </w:r>
    </w:p>
    <w:p w:rsidR="003903B8" w:rsidRDefault="003903B8" w:rsidP="003903B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3B8">
        <w:rPr>
          <w:rFonts w:ascii="Times New Roman" w:hAnsi="Times New Roman" w:cs="Times New Roman"/>
          <w:sz w:val="28"/>
          <w:szCs w:val="28"/>
        </w:rPr>
        <w:t xml:space="preserve">Хорошая речь – важнейшее условие всестороннего развития детей. Чем богаче и правильнее речь ребенка, тем легче ему высказывать свои мысли, тем шире его возможности в познании окружающей действительности, содержательнее и полноценнее отношения со сверстниками и взрослыми, тем активнее осуществляется его психическое развитие. </w:t>
      </w:r>
    </w:p>
    <w:p w:rsidR="003903B8" w:rsidRDefault="003903B8" w:rsidP="003903B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3B8">
        <w:rPr>
          <w:rFonts w:ascii="Times New Roman" w:hAnsi="Times New Roman" w:cs="Times New Roman"/>
          <w:sz w:val="28"/>
          <w:szCs w:val="28"/>
        </w:rPr>
        <w:t>Одним из факторов развития речи ребенка является уровень развития мелкой моторики. Сформированность навыков мелкой моторики руки имеет важное значение для общего физического и психического развития ребенка. Уровень развития мелкой моторики во многом определяет успешность освоения ребенком изобразительных, конструктивных, трудовых и музыкально-исполнительских умений, овладения родным языком, развития</w:t>
      </w:r>
      <w:r>
        <w:rPr>
          <w:rFonts w:ascii="Times New Roman" w:hAnsi="Times New Roman" w:cs="Times New Roman"/>
          <w:sz w:val="28"/>
          <w:szCs w:val="28"/>
        </w:rPr>
        <w:t xml:space="preserve"> первоначальных навыков письма.</w:t>
      </w:r>
    </w:p>
    <w:p w:rsidR="003903B8" w:rsidRDefault="003903B8" w:rsidP="003903B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3B8">
        <w:rPr>
          <w:rFonts w:ascii="Times New Roman" w:hAnsi="Times New Roman" w:cs="Times New Roman"/>
          <w:sz w:val="28"/>
          <w:szCs w:val="28"/>
        </w:rPr>
        <w:t>Мелкая моторика - это совокупность скоординированных действий человека, направленных на выполнение точных мелких движений кистями и пальцами рук и ног.</w:t>
      </w:r>
    </w:p>
    <w:p w:rsidR="003903B8" w:rsidRDefault="003903B8" w:rsidP="003903B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3B8">
        <w:rPr>
          <w:rFonts w:ascii="Times New Roman" w:hAnsi="Times New Roman" w:cs="Times New Roman"/>
          <w:sz w:val="28"/>
          <w:szCs w:val="28"/>
        </w:rPr>
        <w:t>Вопросом взаимосвязи мелкой моторики рук и уровнем сформированности речи занимались многие ученые. Восточные медики установили, что массаж большого пальца повышает функциональную активность головного мозга. Исследования отечественных физиологов подтверждают связь развития рук с развитием мозга. Работы В. М. Бехтерева доказали влияние манипуляций рук на функции речи высшей нервной деятельности. Простые движения рук помогают убрать напряжение не только с самих рук, но и с губ, снимают умственную усталость. Они способствуют улучшению произношения многих звуков, а значит развитию речи. Известный исследователь детской речи Мира Михайловна Кольцова отмечала, что кисть руки нужно рассматривать как орган речи. Если движение пальцев рук соответствуют возрасту, то и речевое развитие находится в пределах нормы.</w:t>
      </w:r>
    </w:p>
    <w:p w:rsidR="003903B8" w:rsidRDefault="003903B8" w:rsidP="003903B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3B8">
        <w:rPr>
          <w:rFonts w:ascii="Times New Roman" w:hAnsi="Times New Roman" w:cs="Times New Roman"/>
          <w:sz w:val="28"/>
          <w:szCs w:val="28"/>
        </w:rPr>
        <w:t>Работа по развитию мелкой моторики позволит улучшить и ускорить не только развитие мелкой моторики рук, но и речевое развитие детей раннего дошкольного возраста, улучшить качество речи, чёткость звуков и расширить словарный запас, вызовет у детей интерес к познанию нового и интересного. Поэтому тренировка движений пальцев и всей кисти рук является важнейшим фактором, стимулирующим речевое развитие ребенка.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t>Упражнения для развития мелкой моторики упражнения будут полезны не только детям с задержкой в развитии речи или какими-либо ее нарушениями, но и детям, у которых речевое ра</w:t>
      </w:r>
      <w:r>
        <w:rPr>
          <w:rFonts w:ascii="Times New Roman" w:hAnsi="Times New Roman" w:cs="Times New Roman"/>
          <w:sz w:val="28"/>
          <w:szCs w:val="28"/>
        </w:rPr>
        <w:t>звитие происходит своевременно.</w:t>
      </w:r>
    </w:p>
    <w:p w:rsid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F51C2" w:rsidRPr="008F51C2" w:rsidRDefault="008F51C2" w:rsidP="008F51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F51C2">
        <w:rPr>
          <w:rFonts w:ascii="Times New Roman" w:hAnsi="Times New Roman" w:cs="Times New Roman"/>
          <w:b/>
          <w:bCs/>
          <w:sz w:val="28"/>
          <w:szCs w:val="28"/>
        </w:rPr>
        <w:t>Дидактические средства развития мелкой моторики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t>Мелкую моторику рук развивают: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lastRenderedPageBreak/>
        <w:t>- пальчиковая гимнастика;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t>- упражнения с массажным мячом;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t>- пальчиковый театр;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t>- массаж ладошек;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t>- пластилинография;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t>- игры моталочки;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t>- ниткография;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t>- тренажер для вырезания;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t>- рисование пальчиками, ладонью;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t>Существует множество занятий, игр и упражнений для развития мелкой моторики. Рассмотрим наиболее простые и эффективные игры: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t>1. Игры с конструктором, мозаикой, пазлами.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t>2. Ладушки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t>3. Разрывание бумаги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t>4. Перелистывание страниц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t>5. Бусы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t>6. Вкладыши-мисочки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t>7. Крупы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t>8. Баночки с крупами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t>9. Рисование на песке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t>10. Горошина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t>11. Завинчивание крышек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t>12. Застегивание, расстегивание и шнуровка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t>13. Лепка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t>14. Рисование и раскрашивание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Собирание мозай</w:t>
      </w:r>
      <w:r w:rsidRPr="008F51C2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и и пазл</w:t>
      </w:r>
    </w:p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t>16. Вырезание</w:t>
      </w:r>
    </w:p>
    <w:p w:rsid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1C2">
        <w:rPr>
          <w:rFonts w:ascii="Times New Roman" w:hAnsi="Times New Roman" w:cs="Times New Roman"/>
          <w:sz w:val="28"/>
          <w:szCs w:val="28"/>
        </w:rPr>
        <w:t>Итак, если будут развиваться пальцы рук, то будут развиваться речь и мышление ребенка, отпадут проблемы не только обучения многим видам деятельности в детском саду, но и в дальнейшем в школе.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85"/>
        <w:gridCol w:w="4885"/>
      </w:tblGrid>
      <w:tr w:rsidR="008F51C2" w:rsidTr="008F51C2">
        <w:tc>
          <w:tcPr>
            <w:tcW w:w="4885" w:type="dxa"/>
          </w:tcPr>
          <w:p w:rsidR="008F51C2" w:rsidRDefault="008F51C2" w:rsidP="008F51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743198" cy="2057400"/>
                  <wp:effectExtent l="0" t="0" r="63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Cc-c9uAEK4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1320" cy="20634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5" w:type="dxa"/>
          </w:tcPr>
          <w:p w:rsidR="008F51C2" w:rsidRDefault="008F51C2" w:rsidP="008F51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753360" cy="2065020"/>
                  <wp:effectExtent l="0" t="0" r="889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R2VlZmnfqw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3385" cy="2072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F51C2" w:rsidRPr="008F51C2" w:rsidRDefault="008F51C2" w:rsidP="008F51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51C2" w:rsidRPr="003903B8" w:rsidRDefault="008F51C2" w:rsidP="003903B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8F51C2" w:rsidRPr="003903B8" w:rsidSect="008F51C2">
      <w:pgSz w:w="11906" w:h="16838"/>
      <w:pgMar w:top="851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667B6"/>
    <w:rsid w:val="003903B8"/>
    <w:rsid w:val="00737020"/>
    <w:rsid w:val="008F51C2"/>
    <w:rsid w:val="00DD5CE5"/>
    <w:rsid w:val="00E667B6"/>
    <w:rsid w:val="00F82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1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51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D5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5C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9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123</cp:lastModifiedBy>
  <cp:revision>4</cp:revision>
  <dcterms:created xsi:type="dcterms:W3CDTF">2024-10-21T06:27:00Z</dcterms:created>
  <dcterms:modified xsi:type="dcterms:W3CDTF">2026-02-08T13:09:00Z</dcterms:modified>
</cp:coreProperties>
</file>