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81423CA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br w:type="textWrapping"/>
      </w:r>
      <w:bookmarkStart w:id="0" w:name="_GoBack"/>
      <w:r>
        <w:rPr>
          <w:rFonts w:ascii="Times New Roman" w:hAnsi="Times New Roman" w:cs="Times New Roman"/>
          <w:b/>
          <w:bCs/>
          <w:sz w:val="28"/>
          <w:szCs w:val="28"/>
        </w:rPr>
        <w:t>Конспект занятия для детей 4–5 лет с ОНР 2 уровня</w:t>
      </w:r>
    </w:p>
    <w:p w14:paraId="3C93E45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Тема:</w:t>
      </w:r>
      <w:r>
        <w:rPr>
          <w:rFonts w:ascii="Times New Roman" w:hAnsi="Times New Roman" w:cs="Times New Roman"/>
          <w:sz w:val="28"/>
          <w:szCs w:val="28"/>
        </w:rPr>
        <w:t xml:space="preserve"> «Животные Севера» </w:t>
      </w:r>
      <w:bookmarkEnd w:id="0"/>
      <w:r>
        <w:rPr>
          <w:rFonts w:ascii="Times New Roman" w:hAnsi="Times New Roman" w:cs="Times New Roman"/>
          <w:sz w:val="28"/>
          <w:szCs w:val="28"/>
        </w:rPr>
        <w:t>(второе занятие)</w:t>
      </w:r>
      <w:r>
        <w:rPr>
          <w:rFonts w:ascii="Times New Roman" w:hAnsi="Times New Roman" w:cs="Times New Roman"/>
          <w:sz w:val="28"/>
          <w:szCs w:val="28"/>
        </w:rPr>
        <w:br w:type="textWrapping"/>
      </w:r>
      <w:r>
        <w:rPr>
          <w:rFonts w:ascii="Times New Roman" w:hAnsi="Times New Roman" w:cs="Times New Roman"/>
          <w:b/>
          <w:bCs/>
          <w:sz w:val="28"/>
          <w:szCs w:val="28"/>
        </w:rPr>
        <w:t>Возраст:</w:t>
      </w:r>
      <w:r>
        <w:rPr>
          <w:rFonts w:ascii="Times New Roman" w:hAnsi="Times New Roman" w:cs="Times New Roman"/>
          <w:sz w:val="28"/>
          <w:szCs w:val="28"/>
        </w:rPr>
        <w:t> 4–5 лет</w:t>
      </w:r>
      <w:r>
        <w:rPr>
          <w:rFonts w:ascii="Times New Roman" w:hAnsi="Times New Roman" w:cs="Times New Roman"/>
          <w:sz w:val="28"/>
          <w:szCs w:val="28"/>
        </w:rPr>
        <w:br w:type="textWrapping"/>
      </w:r>
      <w:r>
        <w:rPr>
          <w:rFonts w:ascii="Times New Roman" w:hAnsi="Times New Roman" w:cs="Times New Roman"/>
          <w:b/>
          <w:bCs/>
          <w:sz w:val="28"/>
          <w:szCs w:val="28"/>
        </w:rPr>
        <w:t>Продолжительность:</w:t>
      </w:r>
      <w:r>
        <w:rPr>
          <w:rFonts w:ascii="Times New Roman" w:hAnsi="Times New Roman" w:cs="Times New Roman"/>
          <w:sz w:val="28"/>
          <w:szCs w:val="28"/>
        </w:rPr>
        <w:t> 20 минут</w:t>
      </w:r>
    </w:p>
    <w:p w14:paraId="10AC3B2C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Цель: Закрепление и расширение знаний о диких животных Севера, их внешнем виде, образе жизни.</w:t>
      </w:r>
    </w:p>
    <w:p w14:paraId="3A66BEBB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Задачи:</w:t>
      </w:r>
    </w:p>
    <w:p w14:paraId="2F1AEB77">
      <w:pPr>
        <w:numPr>
          <w:ilvl w:val="1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Формировать представления о диких животных Севера (белый медведь, тюлень, морж, олень); продолжать знакомить с особенностями их внешнего вида (части тела: ласты, клыки, жир), способами передвижения и питания.</w:t>
      </w:r>
    </w:p>
    <w:p w14:paraId="36C7F712">
      <w:pPr>
        <w:numPr>
          <w:ilvl w:val="1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Расширять и активизировать словарь по теме.</w:t>
      </w:r>
    </w:p>
    <w:p w14:paraId="040D5CCD">
      <w:pPr>
        <w:numPr>
          <w:ilvl w:val="1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Развивать связную речь (ответы на вопросы, составление простых предложений с помощью взрослого).</w:t>
      </w:r>
    </w:p>
    <w:p w14:paraId="0FADE97C">
      <w:pPr>
        <w:numPr>
          <w:ilvl w:val="1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Воспитывать бережное отношение к живой природе, интерес к животным.</w:t>
      </w:r>
    </w:p>
    <w:p w14:paraId="359B771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Словарь: </w:t>
      </w:r>
    </w:p>
    <w:p w14:paraId="42FCEFB2">
      <w:pPr>
        <w:numPr>
          <w:ilvl w:val="1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Номинативный словарь:</w:t>
      </w:r>
      <w:r>
        <w:rPr>
          <w:rFonts w:ascii="Times New Roman" w:hAnsi="Times New Roman" w:cs="Times New Roman"/>
          <w:sz w:val="28"/>
          <w:szCs w:val="28"/>
        </w:rPr>
        <w:t> закреплять слова: белый медведь, тюлень, морж, олень; голова, туловище, ноги, ласты, клыки, кожа, жир.</w:t>
      </w:r>
    </w:p>
    <w:p w14:paraId="7C84626B">
      <w:pPr>
        <w:numPr>
          <w:ilvl w:val="1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Предикативный словарь:</w:t>
      </w:r>
      <w:r>
        <w:rPr>
          <w:rFonts w:ascii="Times New Roman" w:hAnsi="Times New Roman" w:cs="Times New Roman"/>
          <w:sz w:val="28"/>
          <w:szCs w:val="28"/>
        </w:rPr>
        <w:t> активизировать глаголы: жить, бегать, лежать, передвигаться, плавать, нырять, ловить, заботиться, помогать, возить.</w:t>
      </w:r>
    </w:p>
    <w:p w14:paraId="59C956F6">
      <w:pPr>
        <w:numPr>
          <w:ilvl w:val="1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Словарь признаков:</w:t>
      </w:r>
      <w:r>
        <w:rPr>
          <w:rFonts w:ascii="Times New Roman" w:hAnsi="Times New Roman" w:cs="Times New Roman"/>
          <w:sz w:val="28"/>
          <w:szCs w:val="28"/>
        </w:rPr>
        <w:t> вводить и закреплять прилагательные: сильный, быстрый, красивый, ловкий, толстый, тяжелый, северный, холодный, теплый.</w:t>
      </w:r>
    </w:p>
    <w:p w14:paraId="5A529ACB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Оборудование и материалы:</w:t>
      </w:r>
    </w:p>
    <w:p w14:paraId="2E093D6E">
      <w:pPr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Демонстрационные:</w:t>
      </w:r>
      <w:r>
        <w:rPr>
          <w:rFonts w:ascii="Times New Roman" w:hAnsi="Times New Roman" w:cs="Times New Roman"/>
          <w:sz w:val="28"/>
          <w:szCs w:val="28"/>
        </w:rPr>
        <w:t> Большие картинки или фигурки животных Севера (белый медведь, тюлень, морж, северный олень). Картинка с изображением Севера (снег, лёд, холодное море).</w:t>
      </w:r>
    </w:p>
    <w:p w14:paraId="33867D14">
      <w:pPr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Раздаточные:</w:t>
      </w:r>
      <w:r>
        <w:rPr>
          <w:rFonts w:ascii="Times New Roman" w:hAnsi="Times New Roman" w:cs="Times New Roman"/>
          <w:sz w:val="28"/>
          <w:szCs w:val="28"/>
        </w:rPr>
        <w:t> Маленькие карточки с изображением животных или их частей тела (для игры). Силуэты животных для обводки или раскрашивания (по выбору).</w:t>
      </w:r>
    </w:p>
    <w:p w14:paraId="4979331E">
      <w:pPr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ИКТ (по возможности):</w:t>
      </w:r>
      <w:r>
        <w:rPr>
          <w:rFonts w:ascii="Times New Roman" w:hAnsi="Times New Roman" w:cs="Times New Roman"/>
          <w:sz w:val="28"/>
          <w:szCs w:val="28"/>
        </w:rPr>
        <w:t> Короткое видео (1–2 мин.) или слайды с животными в движении (медведь плавает, тюлень ныряет).</w:t>
      </w:r>
    </w:p>
    <w:p w14:paraId="3DF9A8F1">
      <w:pPr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Другие материалы:</w:t>
      </w:r>
      <w:r>
        <w:rPr>
          <w:rFonts w:ascii="Times New Roman" w:hAnsi="Times New Roman" w:cs="Times New Roman"/>
          <w:sz w:val="28"/>
          <w:szCs w:val="28"/>
        </w:rPr>
        <w:t> Мягкая игрушка или кукла-помощник (например, белый медвежонок Умка), коврик для имитации льдины.</w:t>
      </w:r>
    </w:p>
    <w:p w14:paraId="2DD2F593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Ход занятия:</w:t>
      </w:r>
    </w:p>
    <w:p w14:paraId="1123E1F2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I. Организационный момент (2–3 минуты)</w:t>
      </w:r>
    </w:p>
    <w:p w14:paraId="289FB6B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Цель:</w:t>
      </w:r>
      <w:r>
        <w:rPr>
          <w:rFonts w:ascii="Times New Roman" w:hAnsi="Times New Roman" w:cs="Times New Roman"/>
          <w:sz w:val="28"/>
          <w:szCs w:val="28"/>
        </w:rPr>
        <w:t> Создать эмоциональный настрой, активизировать внимание.</w:t>
      </w:r>
      <w:r>
        <w:rPr>
          <w:rFonts w:ascii="Times New Roman" w:hAnsi="Times New Roman" w:cs="Times New Roman"/>
          <w:sz w:val="28"/>
          <w:szCs w:val="28"/>
        </w:rPr>
        <w:br w:type="textWrapping"/>
      </w:r>
      <w:r>
        <w:rPr>
          <w:rFonts w:ascii="Times New Roman" w:hAnsi="Times New Roman" w:cs="Times New Roman"/>
          <w:i/>
          <w:iCs/>
          <w:sz w:val="28"/>
          <w:szCs w:val="28"/>
        </w:rPr>
        <w:t>Педагог собирает детей в круг.</w:t>
      </w:r>
      <w:r>
        <w:rPr>
          <w:rFonts w:ascii="Times New Roman" w:hAnsi="Times New Roman" w:cs="Times New Roman"/>
          <w:sz w:val="28"/>
          <w:szCs w:val="28"/>
        </w:rPr>
        <w:br w:type="textWrapping"/>
      </w:r>
      <w:r>
        <w:rPr>
          <w:rFonts w:ascii="Times New Roman" w:hAnsi="Times New Roman" w:cs="Times New Roman"/>
          <w:b/>
          <w:bCs/>
          <w:sz w:val="28"/>
          <w:szCs w:val="28"/>
        </w:rPr>
        <w:t>Педагог:</w:t>
      </w:r>
      <w:r>
        <w:rPr>
          <w:rFonts w:ascii="Times New Roman" w:hAnsi="Times New Roman" w:cs="Times New Roman"/>
          <w:sz w:val="28"/>
          <w:szCs w:val="28"/>
        </w:rPr>
        <w:t> «Здравствуйте, ребята! К нам сегодня в гости пришёл медвежонок Умка (показывает игрушку). Он живёт далеко-далеко, на самом Севере, где всегда холодно и лежит снег. Помните, какие животные там живут? Умка просит нас помочь ему рассказать о своих друзьях. Давайте отправимся в путешествие на Север!»</w:t>
      </w:r>
    </w:p>
    <w:p w14:paraId="12314DFE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II. Основная часть (15–18 минут)</w:t>
      </w:r>
    </w:p>
    <w:p w14:paraId="0889D60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1. Актуализация знаний. Игра «Кто живёт на Севере?» (3–4 минуты)</w:t>
      </w:r>
      <w:r>
        <w:rPr>
          <w:rFonts w:ascii="Times New Roman" w:hAnsi="Times New Roman" w:cs="Times New Roman"/>
          <w:sz w:val="28"/>
          <w:szCs w:val="28"/>
        </w:rPr>
        <w:br w:type="textWrapping"/>
      </w:r>
      <w:r>
        <w:rPr>
          <w:rFonts w:ascii="Times New Roman" w:hAnsi="Times New Roman" w:cs="Times New Roman"/>
          <w:b/>
          <w:bCs/>
          <w:sz w:val="28"/>
          <w:szCs w:val="28"/>
        </w:rPr>
        <w:t>Цель:</w:t>
      </w:r>
      <w:r>
        <w:rPr>
          <w:rFonts w:ascii="Times New Roman" w:hAnsi="Times New Roman" w:cs="Times New Roman"/>
          <w:sz w:val="28"/>
          <w:szCs w:val="28"/>
        </w:rPr>
        <w:t> Вспомнить названия животных Севера.</w:t>
      </w:r>
      <w:r>
        <w:rPr>
          <w:rFonts w:ascii="Times New Roman" w:hAnsi="Times New Roman" w:cs="Times New Roman"/>
          <w:sz w:val="28"/>
          <w:szCs w:val="28"/>
        </w:rPr>
        <w:br w:type="textWrapping"/>
      </w:r>
      <w:r>
        <w:rPr>
          <w:rFonts w:ascii="Times New Roman" w:hAnsi="Times New Roman" w:cs="Times New Roman"/>
          <w:b/>
          <w:bCs/>
          <w:sz w:val="28"/>
          <w:szCs w:val="28"/>
        </w:rPr>
        <w:t>Педагог:</w:t>
      </w:r>
      <w:r>
        <w:rPr>
          <w:rFonts w:ascii="Times New Roman" w:hAnsi="Times New Roman" w:cs="Times New Roman"/>
          <w:sz w:val="28"/>
          <w:szCs w:val="28"/>
        </w:rPr>
        <w:t> «Давайте посмотрим на карту Севера (показывает фон). Кто же здесь живёт? Я буду показывать картинку, а вы хором называйте животное».</w:t>
      </w:r>
    </w:p>
    <w:p w14:paraId="2AE397D7">
      <w:pPr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Показывает картинки: белый медведь, тюлень, морж, олень.</w:t>
      </w:r>
    </w:p>
    <w:p w14:paraId="7844E4C6">
      <w:pPr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Индивидуальные вопросы (с опорой на картинку):</w:t>
      </w:r>
      <w:r>
        <w:rPr>
          <w:rFonts w:ascii="Times New Roman" w:hAnsi="Times New Roman" w:cs="Times New Roman"/>
          <w:sz w:val="28"/>
          <w:szCs w:val="28"/>
        </w:rPr>
        <w:t> «Саша, покажи моржа. Маша, кто это? (белый медведь)».</w:t>
      </w:r>
    </w:p>
    <w:p w14:paraId="06097FB0">
      <w:pPr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Обобщение:</w:t>
      </w:r>
      <w:r>
        <w:rPr>
          <w:rFonts w:ascii="Times New Roman" w:hAnsi="Times New Roman" w:cs="Times New Roman"/>
          <w:sz w:val="28"/>
          <w:szCs w:val="28"/>
        </w:rPr>
        <w:t> «Молодцы! На Севере живут белый медведь, тюлень, морж и северный олень. Они все – </w:t>
      </w:r>
      <w:r>
        <w:rPr>
          <w:rFonts w:ascii="Times New Roman" w:hAnsi="Times New Roman" w:cs="Times New Roman"/>
          <w:b/>
          <w:bCs/>
          <w:sz w:val="28"/>
          <w:szCs w:val="28"/>
        </w:rPr>
        <w:t>северные</w:t>
      </w:r>
      <w:r>
        <w:rPr>
          <w:rFonts w:ascii="Times New Roman" w:hAnsi="Times New Roman" w:cs="Times New Roman"/>
          <w:sz w:val="28"/>
          <w:szCs w:val="28"/>
        </w:rPr>
        <w:t> животные».</w:t>
      </w:r>
    </w:p>
    <w:p w14:paraId="35742AE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2. Рассматривание и беседа «Какой он? Что умеет?» (6–7 минут)</w:t>
      </w:r>
      <w:r>
        <w:rPr>
          <w:rFonts w:ascii="Times New Roman" w:hAnsi="Times New Roman" w:cs="Times New Roman"/>
          <w:sz w:val="28"/>
          <w:szCs w:val="28"/>
        </w:rPr>
        <w:br w:type="textWrapping"/>
      </w:r>
      <w:r>
        <w:rPr>
          <w:rFonts w:ascii="Times New Roman" w:hAnsi="Times New Roman" w:cs="Times New Roman"/>
          <w:b/>
          <w:bCs/>
          <w:sz w:val="28"/>
          <w:szCs w:val="28"/>
        </w:rPr>
        <w:t>Цель:</w:t>
      </w:r>
      <w:r>
        <w:rPr>
          <w:rFonts w:ascii="Times New Roman" w:hAnsi="Times New Roman" w:cs="Times New Roman"/>
          <w:sz w:val="28"/>
          <w:szCs w:val="28"/>
        </w:rPr>
        <w:t> Уточнить внешние признаки, части тела, действия животных.</w:t>
      </w:r>
      <w:r>
        <w:rPr>
          <w:rFonts w:ascii="Times New Roman" w:hAnsi="Times New Roman" w:cs="Times New Roman"/>
          <w:sz w:val="28"/>
          <w:szCs w:val="28"/>
        </w:rPr>
        <w:br w:type="textWrapping"/>
      </w:r>
      <w:r>
        <w:rPr>
          <w:rFonts w:ascii="Times New Roman" w:hAnsi="Times New Roman" w:cs="Times New Roman"/>
          <w:i/>
          <w:iCs/>
          <w:sz w:val="28"/>
          <w:szCs w:val="28"/>
        </w:rPr>
        <w:t>Педагог берёт картинку белого медведя.</w:t>
      </w:r>
      <w:r>
        <w:rPr>
          <w:rFonts w:ascii="Times New Roman" w:hAnsi="Times New Roman" w:cs="Times New Roman"/>
          <w:sz w:val="28"/>
          <w:szCs w:val="28"/>
        </w:rPr>
        <w:br w:type="textWrapping"/>
      </w:r>
      <w:r>
        <w:rPr>
          <w:rFonts w:ascii="Times New Roman" w:hAnsi="Times New Roman" w:cs="Times New Roman"/>
          <w:b/>
          <w:bCs/>
          <w:sz w:val="28"/>
          <w:szCs w:val="28"/>
        </w:rPr>
        <w:t>Педагог:</w:t>
      </w:r>
      <w:r>
        <w:rPr>
          <w:rFonts w:ascii="Times New Roman" w:hAnsi="Times New Roman" w:cs="Times New Roman"/>
          <w:sz w:val="28"/>
          <w:szCs w:val="28"/>
        </w:rPr>
        <w:t> «Давайте познакомимся с ними поближе. Вот </w:t>
      </w:r>
      <w:r>
        <w:rPr>
          <w:rFonts w:ascii="Times New Roman" w:hAnsi="Times New Roman" w:cs="Times New Roman"/>
          <w:b/>
          <w:bCs/>
          <w:sz w:val="28"/>
          <w:szCs w:val="28"/>
        </w:rPr>
        <w:t>белый медведь</w:t>
      </w:r>
      <w:r>
        <w:rPr>
          <w:rFonts w:ascii="Times New Roman" w:hAnsi="Times New Roman" w:cs="Times New Roman"/>
          <w:sz w:val="28"/>
          <w:szCs w:val="28"/>
        </w:rPr>
        <w:t>. Он какой? (Большой, </w:t>
      </w:r>
      <w:r>
        <w:rPr>
          <w:rFonts w:ascii="Times New Roman" w:hAnsi="Times New Roman" w:cs="Times New Roman"/>
          <w:b/>
          <w:bCs/>
          <w:sz w:val="28"/>
          <w:szCs w:val="28"/>
        </w:rPr>
        <w:t>сильный</w:t>
      </w:r>
      <w:r>
        <w:rPr>
          <w:rFonts w:ascii="Times New Roman" w:hAnsi="Times New Roman" w:cs="Times New Roman"/>
          <w:sz w:val="28"/>
          <w:szCs w:val="28"/>
        </w:rPr>
        <w:t>, белый). У него есть </w:t>
      </w:r>
      <w:r>
        <w:rPr>
          <w:rFonts w:ascii="Times New Roman" w:hAnsi="Times New Roman" w:cs="Times New Roman"/>
          <w:b/>
          <w:bCs/>
          <w:sz w:val="28"/>
          <w:szCs w:val="28"/>
        </w:rPr>
        <w:t>голова, туловище, четыре ноги</w:t>
      </w:r>
      <w:r>
        <w:rPr>
          <w:rFonts w:ascii="Times New Roman" w:hAnsi="Times New Roman" w:cs="Times New Roman"/>
          <w:sz w:val="28"/>
          <w:szCs w:val="28"/>
        </w:rPr>
        <w:t>. Шерсть у него густая, а под кожей – толстый слой </w:t>
      </w:r>
      <w:r>
        <w:rPr>
          <w:rFonts w:ascii="Times New Roman" w:hAnsi="Times New Roman" w:cs="Times New Roman"/>
          <w:b/>
          <w:bCs/>
          <w:sz w:val="28"/>
          <w:szCs w:val="28"/>
        </w:rPr>
        <w:t>жира</w:t>
      </w:r>
      <w:r>
        <w:rPr>
          <w:rFonts w:ascii="Times New Roman" w:hAnsi="Times New Roman" w:cs="Times New Roman"/>
          <w:sz w:val="28"/>
          <w:szCs w:val="28"/>
        </w:rPr>
        <w:t>. Зачем? (Чтобы не мёрзнуть в </w:t>
      </w:r>
      <w:r>
        <w:rPr>
          <w:rFonts w:ascii="Times New Roman" w:hAnsi="Times New Roman" w:cs="Times New Roman"/>
          <w:b/>
          <w:bCs/>
          <w:sz w:val="28"/>
          <w:szCs w:val="28"/>
        </w:rPr>
        <w:t>холодной</w:t>
      </w:r>
      <w:r>
        <w:rPr>
          <w:rFonts w:ascii="Times New Roman" w:hAnsi="Times New Roman" w:cs="Times New Roman"/>
          <w:sz w:val="28"/>
          <w:szCs w:val="28"/>
        </w:rPr>
        <w:t> воде). Что умеет делать медведь? (Ходить по льду, </w:t>
      </w:r>
      <w:r>
        <w:rPr>
          <w:rFonts w:ascii="Times New Roman" w:hAnsi="Times New Roman" w:cs="Times New Roman"/>
          <w:b/>
          <w:bCs/>
          <w:sz w:val="28"/>
          <w:szCs w:val="28"/>
        </w:rPr>
        <w:t>бегать</w:t>
      </w:r>
      <w:r>
        <w:rPr>
          <w:rFonts w:ascii="Times New Roman" w:hAnsi="Times New Roman" w:cs="Times New Roman"/>
          <w:sz w:val="28"/>
          <w:szCs w:val="28"/>
        </w:rPr>
        <w:t>, </w:t>
      </w:r>
      <w:r>
        <w:rPr>
          <w:rFonts w:ascii="Times New Roman" w:hAnsi="Times New Roman" w:cs="Times New Roman"/>
          <w:b/>
          <w:bCs/>
          <w:sz w:val="28"/>
          <w:szCs w:val="28"/>
        </w:rPr>
        <w:t>плавать</w:t>
      </w:r>
      <w:r>
        <w:rPr>
          <w:rFonts w:ascii="Times New Roman" w:hAnsi="Times New Roman" w:cs="Times New Roman"/>
          <w:sz w:val="28"/>
          <w:szCs w:val="28"/>
        </w:rPr>
        <w:t>, </w:t>
      </w:r>
      <w:r>
        <w:rPr>
          <w:rFonts w:ascii="Times New Roman" w:hAnsi="Times New Roman" w:cs="Times New Roman"/>
          <w:b/>
          <w:bCs/>
          <w:sz w:val="28"/>
          <w:szCs w:val="28"/>
        </w:rPr>
        <w:t>нырять</w:t>
      </w:r>
      <w:r>
        <w:rPr>
          <w:rFonts w:ascii="Times New Roman" w:hAnsi="Times New Roman" w:cs="Times New Roman"/>
          <w:sz w:val="28"/>
          <w:szCs w:val="28"/>
        </w:rPr>
        <w:t>, </w:t>
      </w:r>
      <w:r>
        <w:rPr>
          <w:rFonts w:ascii="Times New Roman" w:hAnsi="Times New Roman" w:cs="Times New Roman"/>
          <w:b/>
          <w:bCs/>
          <w:sz w:val="28"/>
          <w:szCs w:val="28"/>
        </w:rPr>
        <w:t>ловить</w:t>
      </w:r>
      <w:r>
        <w:rPr>
          <w:rFonts w:ascii="Times New Roman" w:hAnsi="Times New Roman" w:cs="Times New Roman"/>
          <w:sz w:val="28"/>
          <w:szCs w:val="28"/>
        </w:rPr>
        <w:t> рыбу)».</w:t>
      </w:r>
      <w:r>
        <w:rPr>
          <w:rFonts w:ascii="Times New Roman" w:hAnsi="Times New Roman" w:cs="Times New Roman"/>
          <w:sz w:val="28"/>
          <w:szCs w:val="28"/>
        </w:rPr>
        <w:br w:type="textWrapping"/>
      </w:r>
      <w:r>
        <w:rPr>
          <w:rFonts w:ascii="Times New Roman" w:hAnsi="Times New Roman" w:cs="Times New Roman"/>
          <w:i/>
          <w:iCs/>
          <w:sz w:val="28"/>
          <w:szCs w:val="28"/>
        </w:rPr>
        <w:t>Аналогично разбираются 1-2 других животных (например, морж и олень), с акцентом на отличительные признаки:</w:t>
      </w:r>
    </w:p>
    <w:p w14:paraId="449DA619">
      <w:pPr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Морж:</w:t>
      </w:r>
      <w:r>
        <w:rPr>
          <w:rFonts w:ascii="Times New Roman" w:hAnsi="Times New Roman" w:cs="Times New Roman"/>
          <w:sz w:val="28"/>
          <w:szCs w:val="28"/>
        </w:rPr>
        <w:t> Очень </w:t>
      </w:r>
      <w:r>
        <w:rPr>
          <w:rFonts w:ascii="Times New Roman" w:hAnsi="Times New Roman" w:cs="Times New Roman"/>
          <w:b/>
          <w:bCs/>
          <w:sz w:val="28"/>
          <w:szCs w:val="28"/>
        </w:rPr>
        <w:t>большой, тяжелый</w:t>
      </w:r>
      <w:r>
        <w:rPr>
          <w:rFonts w:ascii="Times New Roman" w:hAnsi="Times New Roman" w:cs="Times New Roman"/>
          <w:sz w:val="28"/>
          <w:szCs w:val="28"/>
        </w:rPr>
        <w:t>. Есть </w:t>
      </w:r>
      <w:r>
        <w:rPr>
          <w:rFonts w:ascii="Times New Roman" w:hAnsi="Times New Roman" w:cs="Times New Roman"/>
          <w:b/>
          <w:bCs/>
          <w:sz w:val="28"/>
          <w:szCs w:val="28"/>
        </w:rPr>
        <w:t>клыки</w:t>
      </w:r>
      <w:r>
        <w:rPr>
          <w:rFonts w:ascii="Times New Roman" w:hAnsi="Times New Roman" w:cs="Times New Roman"/>
          <w:sz w:val="28"/>
          <w:szCs w:val="28"/>
        </w:rPr>
        <w:t> (длинные зубы). Вместо ног – </w:t>
      </w:r>
      <w:r>
        <w:rPr>
          <w:rFonts w:ascii="Times New Roman" w:hAnsi="Times New Roman" w:cs="Times New Roman"/>
          <w:b/>
          <w:bCs/>
          <w:sz w:val="28"/>
          <w:szCs w:val="28"/>
        </w:rPr>
        <w:t>ласты</w:t>
      </w:r>
      <w:r>
        <w:rPr>
          <w:rFonts w:ascii="Times New Roman" w:hAnsi="Times New Roman" w:cs="Times New Roman"/>
          <w:sz w:val="28"/>
          <w:szCs w:val="28"/>
        </w:rPr>
        <w:t>. Любит </w:t>
      </w:r>
      <w:r>
        <w:rPr>
          <w:rFonts w:ascii="Times New Roman" w:hAnsi="Times New Roman" w:cs="Times New Roman"/>
          <w:b/>
          <w:bCs/>
          <w:sz w:val="28"/>
          <w:szCs w:val="28"/>
        </w:rPr>
        <w:t>лежать</w:t>
      </w:r>
      <w:r>
        <w:rPr>
          <w:rFonts w:ascii="Times New Roman" w:hAnsi="Times New Roman" w:cs="Times New Roman"/>
          <w:sz w:val="28"/>
          <w:szCs w:val="28"/>
        </w:rPr>
        <w:t> на льду.</w:t>
      </w:r>
    </w:p>
    <w:p w14:paraId="6EF9D4F0">
      <w:pPr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Северный олень:</w:t>
      </w:r>
      <w:r>
        <w:rPr>
          <w:rFonts w:ascii="Times New Roman" w:hAnsi="Times New Roman" w:cs="Times New Roman"/>
          <w:sz w:val="28"/>
          <w:szCs w:val="28"/>
        </w:rPr>
        <w:t> Есть </w:t>
      </w:r>
      <w:r>
        <w:rPr>
          <w:rFonts w:ascii="Times New Roman" w:hAnsi="Times New Roman" w:cs="Times New Roman"/>
          <w:b/>
          <w:bCs/>
          <w:sz w:val="28"/>
          <w:szCs w:val="28"/>
        </w:rPr>
        <w:t>рога</w:t>
      </w:r>
      <w:r>
        <w:rPr>
          <w:rFonts w:ascii="Times New Roman" w:hAnsi="Times New Roman" w:cs="Times New Roman"/>
          <w:sz w:val="28"/>
          <w:szCs w:val="28"/>
        </w:rPr>
        <w:t>. </w:t>
      </w:r>
      <w:r>
        <w:rPr>
          <w:rFonts w:ascii="Times New Roman" w:hAnsi="Times New Roman" w:cs="Times New Roman"/>
          <w:b/>
          <w:bCs/>
          <w:sz w:val="28"/>
          <w:szCs w:val="28"/>
        </w:rPr>
        <w:t>Быстро бегает</w:t>
      </w:r>
      <w:r>
        <w:rPr>
          <w:rFonts w:ascii="Times New Roman" w:hAnsi="Times New Roman" w:cs="Times New Roman"/>
          <w:sz w:val="28"/>
          <w:szCs w:val="28"/>
        </w:rPr>
        <w:t> по снегу. </w:t>
      </w:r>
      <w:r>
        <w:rPr>
          <w:rFonts w:ascii="Times New Roman" w:hAnsi="Times New Roman" w:cs="Times New Roman"/>
          <w:b/>
          <w:bCs/>
          <w:sz w:val="28"/>
          <w:szCs w:val="28"/>
        </w:rPr>
        <w:t>Помогает</w:t>
      </w:r>
      <w:r>
        <w:rPr>
          <w:rFonts w:ascii="Times New Roman" w:hAnsi="Times New Roman" w:cs="Times New Roman"/>
          <w:sz w:val="28"/>
          <w:szCs w:val="28"/>
        </w:rPr>
        <w:t> человеку: </w:t>
      </w:r>
      <w:r>
        <w:rPr>
          <w:rFonts w:ascii="Times New Roman" w:hAnsi="Times New Roman" w:cs="Times New Roman"/>
          <w:b/>
          <w:bCs/>
          <w:sz w:val="28"/>
          <w:szCs w:val="28"/>
        </w:rPr>
        <w:t>возит</w:t>
      </w:r>
      <w:r>
        <w:rPr>
          <w:rFonts w:ascii="Times New Roman" w:hAnsi="Times New Roman" w:cs="Times New Roman"/>
          <w:sz w:val="28"/>
          <w:szCs w:val="28"/>
        </w:rPr>
        <w:t> грузы.</w:t>
      </w:r>
    </w:p>
    <w:p w14:paraId="016ADC7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3. Динамическая пауза «На льдине» (2–3 минуты)</w:t>
      </w:r>
      <w:r>
        <w:rPr>
          <w:rFonts w:ascii="Times New Roman" w:hAnsi="Times New Roman" w:cs="Times New Roman"/>
          <w:sz w:val="28"/>
          <w:szCs w:val="28"/>
        </w:rPr>
        <w:br w:type="textWrapping"/>
      </w:r>
      <w:r>
        <w:rPr>
          <w:rFonts w:ascii="Times New Roman" w:hAnsi="Times New Roman" w:cs="Times New Roman"/>
          <w:b/>
          <w:bCs/>
          <w:sz w:val="28"/>
          <w:szCs w:val="28"/>
        </w:rPr>
        <w:t>Цель:</w:t>
      </w:r>
      <w:r>
        <w:rPr>
          <w:rFonts w:ascii="Times New Roman" w:hAnsi="Times New Roman" w:cs="Times New Roman"/>
          <w:sz w:val="28"/>
          <w:szCs w:val="28"/>
        </w:rPr>
        <w:t> Смена деятельности, закрепление глаголов.</w:t>
      </w:r>
      <w:r>
        <w:rPr>
          <w:rFonts w:ascii="Times New Roman" w:hAnsi="Times New Roman" w:cs="Times New Roman"/>
          <w:sz w:val="28"/>
          <w:szCs w:val="28"/>
        </w:rPr>
        <w:br w:type="textWrapping"/>
      </w:r>
      <w:r>
        <w:rPr>
          <w:rFonts w:ascii="Times New Roman" w:hAnsi="Times New Roman" w:cs="Times New Roman"/>
          <w:b/>
          <w:bCs/>
          <w:sz w:val="28"/>
          <w:szCs w:val="28"/>
        </w:rPr>
        <w:t>Педагог:</w:t>
      </w:r>
      <w:r>
        <w:rPr>
          <w:rFonts w:ascii="Times New Roman" w:hAnsi="Times New Roman" w:cs="Times New Roman"/>
          <w:sz w:val="28"/>
          <w:szCs w:val="28"/>
        </w:rPr>
        <w:t> «А теперь представим, что мы на льдине, как тюлени! Повторяйте за мной!»</w:t>
      </w:r>
    </w:p>
    <w:p w14:paraId="7B97D28F">
      <w:pPr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«Тюлени </w:t>
      </w:r>
      <w:r>
        <w:rPr>
          <w:rFonts w:ascii="Times New Roman" w:hAnsi="Times New Roman" w:cs="Times New Roman"/>
          <w:b/>
          <w:bCs/>
          <w:sz w:val="28"/>
          <w:szCs w:val="28"/>
        </w:rPr>
        <w:t>плавают</w:t>
      </w:r>
      <w:r>
        <w:rPr>
          <w:rFonts w:ascii="Times New Roman" w:hAnsi="Times New Roman" w:cs="Times New Roman"/>
          <w:sz w:val="28"/>
          <w:szCs w:val="28"/>
        </w:rPr>
        <w:t>» (делаем волнообразные движения руками).</w:t>
      </w:r>
    </w:p>
    <w:p w14:paraId="0A75AD4B">
      <w:pPr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«Тюлени </w:t>
      </w:r>
      <w:r>
        <w:rPr>
          <w:rFonts w:ascii="Times New Roman" w:hAnsi="Times New Roman" w:cs="Times New Roman"/>
          <w:b/>
          <w:bCs/>
          <w:sz w:val="28"/>
          <w:szCs w:val="28"/>
        </w:rPr>
        <w:t>ныряют</w:t>
      </w:r>
      <w:r>
        <w:rPr>
          <w:rFonts w:ascii="Times New Roman" w:hAnsi="Times New Roman" w:cs="Times New Roman"/>
          <w:sz w:val="28"/>
          <w:szCs w:val="28"/>
        </w:rPr>
        <w:t>» (приседаем).</w:t>
      </w:r>
    </w:p>
    <w:p w14:paraId="5F85C021">
      <w:pPr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«Выползают на лёд и </w:t>
      </w:r>
      <w:r>
        <w:rPr>
          <w:rFonts w:ascii="Times New Roman" w:hAnsi="Times New Roman" w:cs="Times New Roman"/>
          <w:b/>
          <w:bCs/>
          <w:sz w:val="28"/>
          <w:szCs w:val="28"/>
        </w:rPr>
        <w:t>лежат</w:t>
      </w:r>
      <w:r>
        <w:rPr>
          <w:rFonts w:ascii="Times New Roman" w:hAnsi="Times New Roman" w:cs="Times New Roman"/>
          <w:sz w:val="28"/>
          <w:szCs w:val="28"/>
        </w:rPr>
        <w:t>» (ложимся на коврик на спину или живот).</w:t>
      </w:r>
    </w:p>
    <w:p w14:paraId="2928A06F">
      <w:pPr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«Моржи </w:t>
      </w:r>
      <w:r>
        <w:rPr>
          <w:rFonts w:ascii="Times New Roman" w:hAnsi="Times New Roman" w:cs="Times New Roman"/>
          <w:b/>
          <w:bCs/>
          <w:sz w:val="28"/>
          <w:szCs w:val="28"/>
        </w:rPr>
        <w:t>громко ревут</w:t>
      </w:r>
      <w:r>
        <w:rPr>
          <w:rFonts w:ascii="Times New Roman" w:hAnsi="Times New Roman" w:cs="Times New Roman"/>
          <w:sz w:val="28"/>
          <w:szCs w:val="28"/>
        </w:rPr>
        <w:t>» (У-у-у!).</w:t>
      </w:r>
    </w:p>
    <w:p w14:paraId="169F9220">
      <w:pPr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«Олени </w:t>
      </w:r>
      <w:r>
        <w:rPr>
          <w:rFonts w:ascii="Times New Roman" w:hAnsi="Times New Roman" w:cs="Times New Roman"/>
          <w:b/>
          <w:bCs/>
          <w:sz w:val="28"/>
          <w:szCs w:val="28"/>
        </w:rPr>
        <w:t>бегут</w:t>
      </w:r>
      <w:r>
        <w:rPr>
          <w:rFonts w:ascii="Times New Roman" w:hAnsi="Times New Roman" w:cs="Times New Roman"/>
          <w:sz w:val="28"/>
          <w:szCs w:val="28"/>
        </w:rPr>
        <w:t>» (бег на месте).</w:t>
      </w:r>
    </w:p>
    <w:p w14:paraId="02B59A4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4. Игра «Кто что умеет?» или «Накорми животное» (4–5 минут)</w:t>
      </w:r>
      <w:r>
        <w:rPr>
          <w:rFonts w:ascii="Times New Roman" w:hAnsi="Times New Roman" w:cs="Times New Roman"/>
          <w:sz w:val="28"/>
          <w:szCs w:val="28"/>
        </w:rPr>
        <w:br w:type="textWrapping"/>
      </w:r>
      <w:r>
        <w:rPr>
          <w:rFonts w:ascii="Times New Roman" w:hAnsi="Times New Roman" w:cs="Times New Roman"/>
          <w:b/>
          <w:bCs/>
          <w:sz w:val="28"/>
          <w:szCs w:val="28"/>
        </w:rPr>
        <w:t>Цель:</w:t>
      </w:r>
      <w:r>
        <w:rPr>
          <w:rFonts w:ascii="Times New Roman" w:hAnsi="Times New Roman" w:cs="Times New Roman"/>
          <w:sz w:val="28"/>
          <w:szCs w:val="28"/>
        </w:rPr>
        <w:t> Активизация предикативного словаря, развитие логического мышления.</w:t>
      </w:r>
      <w:r>
        <w:rPr>
          <w:rFonts w:ascii="Times New Roman" w:hAnsi="Times New Roman" w:cs="Times New Roman"/>
          <w:sz w:val="28"/>
          <w:szCs w:val="28"/>
        </w:rPr>
        <w:br w:type="textWrapping"/>
      </w:r>
      <w:r>
        <w:rPr>
          <w:rFonts w:ascii="Times New Roman" w:hAnsi="Times New Roman" w:cs="Times New Roman"/>
          <w:b/>
          <w:bCs/>
          <w:sz w:val="28"/>
          <w:szCs w:val="28"/>
        </w:rPr>
        <w:t>Вариант 1:</w:t>
      </w:r>
      <w:r>
        <w:rPr>
          <w:rFonts w:ascii="Times New Roman" w:hAnsi="Times New Roman" w:cs="Times New Roman"/>
          <w:sz w:val="28"/>
          <w:szCs w:val="28"/>
        </w:rPr>
        <w:t> Педагог называет действие, дети – животное.</w:t>
      </w:r>
    </w:p>
    <w:p w14:paraId="0BEBBE81">
      <w:pPr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«Кто умеет </w:t>
      </w:r>
      <w:r>
        <w:rPr>
          <w:rFonts w:ascii="Times New Roman" w:hAnsi="Times New Roman" w:cs="Times New Roman"/>
          <w:b/>
          <w:bCs/>
          <w:sz w:val="28"/>
          <w:szCs w:val="28"/>
        </w:rPr>
        <w:t>плавать</w:t>
      </w:r>
      <w:r>
        <w:rPr>
          <w:rFonts w:ascii="Times New Roman" w:hAnsi="Times New Roman" w:cs="Times New Roman"/>
          <w:sz w:val="28"/>
          <w:szCs w:val="28"/>
        </w:rPr>
        <w:t>? (Тюлень, морж, медведь)».</w:t>
      </w:r>
    </w:p>
    <w:p w14:paraId="6DF81D40">
      <w:pPr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«Кто умеет </w:t>
      </w:r>
      <w:r>
        <w:rPr>
          <w:rFonts w:ascii="Times New Roman" w:hAnsi="Times New Roman" w:cs="Times New Roman"/>
          <w:b/>
          <w:bCs/>
          <w:sz w:val="28"/>
          <w:szCs w:val="28"/>
        </w:rPr>
        <w:t>быстро бегать</w:t>
      </w:r>
      <w:r>
        <w:rPr>
          <w:rFonts w:ascii="Times New Roman" w:hAnsi="Times New Roman" w:cs="Times New Roman"/>
          <w:sz w:val="28"/>
          <w:szCs w:val="28"/>
        </w:rPr>
        <w:t>? (Олень)».</w:t>
      </w:r>
    </w:p>
    <w:p w14:paraId="62870E89">
      <w:pPr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«У кого есть </w:t>
      </w:r>
      <w:r>
        <w:rPr>
          <w:rFonts w:ascii="Times New Roman" w:hAnsi="Times New Roman" w:cs="Times New Roman"/>
          <w:b/>
          <w:bCs/>
          <w:sz w:val="28"/>
          <w:szCs w:val="28"/>
        </w:rPr>
        <w:t>длинные клыки</w:t>
      </w:r>
      <w:r>
        <w:rPr>
          <w:rFonts w:ascii="Times New Roman" w:hAnsi="Times New Roman" w:cs="Times New Roman"/>
          <w:sz w:val="28"/>
          <w:szCs w:val="28"/>
        </w:rPr>
        <w:t>? (У моржа)».</w:t>
      </w:r>
      <w:r>
        <w:rPr>
          <w:rFonts w:ascii="Times New Roman" w:hAnsi="Times New Roman" w:cs="Times New Roman"/>
          <w:sz w:val="28"/>
          <w:szCs w:val="28"/>
        </w:rPr>
        <w:br w:type="textWrapping"/>
      </w:r>
      <w:r>
        <w:rPr>
          <w:rFonts w:ascii="Times New Roman" w:hAnsi="Times New Roman" w:cs="Times New Roman"/>
          <w:b/>
          <w:bCs/>
          <w:sz w:val="28"/>
          <w:szCs w:val="28"/>
        </w:rPr>
        <w:t>Вариант 2 (с раздаточными карточками):</w:t>
      </w:r>
      <w:r>
        <w:rPr>
          <w:rFonts w:ascii="Times New Roman" w:hAnsi="Times New Roman" w:cs="Times New Roman"/>
          <w:sz w:val="28"/>
          <w:szCs w:val="28"/>
        </w:rPr>
        <w:t> Детям раздаются карточки с едой (рыба, водоросли, ягель) и животными. Нужно «накормить» каждого.</w:t>
      </w:r>
    </w:p>
    <w:p w14:paraId="724576DB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III. Заключительная часть (3–4 минуты)</w:t>
      </w:r>
    </w:p>
    <w:p w14:paraId="6DEDAEA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1. Творческое задание (на выбор) (2–3 минуты)</w:t>
      </w:r>
      <w:r>
        <w:rPr>
          <w:rFonts w:ascii="Times New Roman" w:hAnsi="Times New Roman" w:cs="Times New Roman"/>
          <w:sz w:val="28"/>
          <w:szCs w:val="28"/>
        </w:rPr>
        <w:br w:type="textWrapping"/>
      </w:r>
      <w:r>
        <w:rPr>
          <w:rFonts w:ascii="Times New Roman" w:hAnsi="Times New Roman" w:cs="Times New Roman"/>
          <w:b/>
          <w:bCs/>
          <w:sz w:val="28"/>
          <w:szCs w:val="28"/>
        </w:rPr>
        <w:t>Цель:</w:t>
      </w:r>
      <w:r>
        <w:rPr>
          <w:rFonts w:ascii="Times New Roman" w:hAnsi="Times New Roman" w:cs="Times New Roman"/>
          <w:sz w:val="28"/>
          <w:szCs w:val="28"/>
        </w:rPr>
        <w:t> Закрепление образа животного, развитие мелкой моторики.</w:t>
      </w:r>
    </w:p>
    <w:p w14:paraId="52517F73">
      <w:pPr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«Спрячь животное»:</w:t>
      </w:r>
      <w:r>
        <w:rPr>
          <w:rFonts w:ascii="Times New Roman" w:hAnsi="Times New Roman" w:cs="Times New Roman"/>
          <w:sz w:val="28"/>
          <w:szCs w:val="28"/>
        </w:rPr>
        <w:t> Раскрасить белого медведя на фоне снега белым воском, а затем закрасить фон акварелью.</w:t>
      </w:r>
    </w:p>
    <w:p w14:paraId="1B934FB2">
      <w:pPr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«Пушистый олень»:</w:t>
      </w:r>
      <w:r>
        <w:rPr>
          <w:rFonts w:ascii="Times New Roman" w:hAnsi="Times New Roman" w:cs="Times New Roman"/>
          <w:sz w:val="28"/>
          <w:szCs w:val="28"/>
        </w:rPr>
        <w:t> Наклеить кусочки ваты на силуэт оленя.</w:t>
      </w:r>
    </w:p>
    <w:p w14:paraId="7D652F3C">
      <w:pPr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«Следы на снегу»:</w:t>
      </w:r>
      <w:r>
        <w:rPr>
          <w:rFonts w:ascii="Times New Roman" w:hAnsi="Times New Roman" w:cs="Times New Roman"/>
          <w:sz w:val="28"/>
          <w:szCs w:val="28"/>
        </w:rPr>
        <w:t> Обвести трафареты лап или копыт.</w:t>
      </w:r>
    </w:p>
    <w:p w14:paraId="2DD20D4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2. Итог. Рефлексия (1–2 минуты)</w:t>
      </w:r>
      <w:r>
        <w:rPr>
          <w:rFonts w:ascii="Times New Roman" w:hAnsi="Times New Roman" w:cs="Times New Roman"/>
          <w:sz w:val="28"/>
          <w:szCs w:val="28"/>
        </w:rPr>
        <w:br w:type="textWrapping"/>
      </w:r>
      <w:r>
        <w:rPr>
          <w:rFonts w:ascii="Times New Roman" w:hAnsi="Times New Roman" w:cs="Times New Roman"/>
          <w:b/>
          <w:bCs/>
          <w:sz w:val="28"/>
          <w:szCs w:val="28"/>
        </w:rPr>
        <w:t>Цель:</w:t>
      </w:r>
      <w:r>
        <w:rPr>
          <w:rFonts w:ascii="Times New Roman" w:hAnsi="Times New Roman" w:cs="Times New Roman"/>
          <w:sz w:val="28"/>
          <w:szCs w:val="28"/>
        </w:rPr>
        <w:t> Подвести итог, оценить работу.</w:t>
      </w:r>
      <w:r>
        <w:rPr>
          <w:rFonts w:ascii="Times New Roman" w:hAnsi="Times New Roman" w:cs="Times New Roman"/>
          <w:sz w:val="28"/>
          <w:szCs w:val="28"/>
        </w:rPr>
        <w:br w:type="textWrapping"/>
      </w:r>
      <w:r>
        <w:rPr>
          <w:rFonts w:ascii="Times New Roman" w:hAnsi="Times New Roman" w:cs="Times New Roman"/>
          <w:b/>
          <w:bCs/>
          <w:sz w:val="28"/>
          <w:szCs w:val="28"/>
        </w:rPr>
        <w:t>Педагог:</w:t>
      </w:r>
      <w:r>
        <w:rPr>
          <w:rFonts w:ascii="Times New Roman" w:hAnsi="Times New Roman" w:cs="Times New Roman"/>
          <w:sz w:val="28"/>
          <w:szCs w:val="28"/>
        </w:rPr>
        <w:t> «Ребята, нам пора возвращаться. Давайте скажем Умке, что мы узнали сегодня».</w:t>
      </w:r>
    </w:p>
    <w:p w14:paraId="6E534536">
      <w:pPr>
        <w:numPr>
          <w:ilvl w:val="0"/>
          <w:numId w:val="8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«Кто живёт на Севере?»</w:t>
      </w:r>
    </w:p>
    <w:p w14:paraId="0B931737">
      <w:pPr>
        <w:numPr>
          <w:ilvl w:val="0"/>
          <w:numId w:val="8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«Как морж не мёрзнет в воде? (У него толстая кожа и жир)».</w:t>
      </w:r>
    </w:p>
    <w:p w14:paraId="24EE505B">
      <w:pPr>
        <w:numPr>
          <w:ilvl w:val="0"/>
          <w:numId w:val="8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«Чем помогает человеку олень? (Возит)».</w:t>
      </w:r>
    </w:p>
    <w:p w14:paraId="658D6F73">
      <w:pPr>
        <w:numPr>
          <w:ilvl w:val="0"/>
          <w:numId w:val="8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«Как мы должны относиться к этим животным? (Беречь, не обижать, защищать)».</w:t>
      </w:r>
      <w:r>
        <w:rPr>
          <w:rFonts w:ascii="Times New Roman" w:hAnsi="Times New Roman" w:cs="Times New Roman"/>
          <w:sz w:val="28"/>
          <w:szCs w:val="28"/>
        </w:rPr>
        <w:br w:type="textWrapping"/>
      </w:r>
      <w:r>
        <w:rPr>
          <w:rFonts w:ascii="Times New Roman" w:hAnsi="Times New Roman" w:cs="Times New Roman"/>
          <w:b/>
          <w:bCs/>
          <w:sz w:val="28"/>
          <w:szCs w:val="28"/>
        </w:rPr>
        <w:t>Педагог:</w:t>
      </w:r>
      <w:r>
        <w:rPr>
          <w:rFonts w:ascii="Times New Roman" w:hAnsi="Times New Roman" w:cs="Times New Roman"/>
          <w:sz w:val="28"/>
          <w:szCs w:val="28"/>
        </w:rPr>
        <w:t> «Вы сегодня были такие </w:t>
      </w:r>
      <w:r>
        <w:rPr>
          <w:rFonts w:ascii="Times New Roman" w:hAnsi="Times New Roman" w:cs="Times New Roman"/>
          <w:b/>
          <w:bCs/>
          <w:sz w:val="28"/>
          <w:szCs w:val="28"/>
        </w:rPr>
        <w:t>ловкие</w:t>
      </w:r>
      <w:r>
        <w:rPr>
          <w:rFonts w:ascii="Times New Roman" w:hAnsi="Times New Roman" w:cs="Times New Roman"/>
          <w:sz w:val="28"/>
          <w:szCs w:val="28"/>
        </w:rPr>
        <w:t> и </w:t>
      </w:r>
      <w:r>
        <w:rPr>
          <w:rFonts w:ascii="Times New Roman" w:hAnsi="Times New Roman" w:cs="Times New Roman"/>
          <w:b/>
          <w:bCs/>
          <w:sz w:val="28"/>
          <w:szCs w:val="28"/>
        </w:rPr>
        <w:t>быстрые</w:t>
      </w:r>
      <w:r>
        <w:rPr>
          <w:rFonts w:ascii="Times New Roman" w:hAnsi="Times New Roman" w:cs="Times New Roman"/>
          <w:sz w:val="28"/>
          <w:szCs w:val="28"/>
        </w:rPr>
        <w:t>, как олени, и </w:t>
      </w:r>
      <w:r>
        <w:rPr>
          <w:rFonts w:ascii="Times New Roman" w:hAnsi="Times New Roman" w:cs="Times New Roman"/>
          <w:b/>
          <w:bCs/>
          <w:sz w:val="28"/>
          <w:szCs w:val="28"/>
        </w:rPr>
        <w:t>умные</w:t>
      </w:r>
      <w:r>
        <w:rPr>
          <w:rFonts w:ascii="Times New Roman" w:hAnsi="Times New Roman" w:cs="Times New Roman"/>
          <w:sz w:val="28"/>
          <w:szCs w:val="28"/>
        </w:rPr>
        <w:t>, как Умка! Медвежонок благодарит вас и дарит вам эти картинки-раскраски. До свидания!»</w:t>
      </w:r>
    </w:p>
    <w:p w14:paraId="7DF9780C">
      <w:pPr>
        <w:rPr>
          <w:rFonts w:ascii="Times New Roman" w:hAnsi="Times New Roman" w:cs="Times New Roman"/>
          <w:sz w:val="28"/>
          <w:szCs w:val="28"/>
        </w:rPr>
      </w:pPr>
    </w:p>
    <w:p w14:paraId="503DF20C">
      <w:pPr>
        <w:rPr>
          <w:rFonts w:ascii="Times New Roman" w:hAnsi="Times New Roman" w:cs="Times New Roman"/>
          <w:sz w:val="28"/>
          <w:szCs w:val="28"/>
        </w:rPr>
      </w:pPr>
    </w:p>
    <w:p w14:paraId="65BC8D2E">
      <w:pPr>
        <w:rPr>
          <w:rFonts w:ascii="Times New Roman" w:hAnsi="Times New Roman" w:cs="Times New Roman"/>
          <w:sz w:val="28"/>
          <w:szCs w:val="28"/>
        </w:rPr>
      </w:pPr>
    </w:p>
    <w:p w14:paraId="2C2EF9A6">
      <w:pPr>
        <w:rPr>
          <w:rFonts w:ascii="Times New Roman" w:hAnsi="Times New Roman" w:cs="Times New Roman"/>
          <w:sz w:val="28"/>
          <w:szCs w:val="28"/>
        </w:rPr>
      </w:pPr>
    </w:p>
    <w:p w14:paraId="34BDCB46">
      <w:pPr>
        <w:rPr>
          <w:rFonts w:ascii="Times New Roman" w:hAnsi="Times New Roman" w:cs="Times New Roman"/>
          <w:sz w:val="28"/>
          <w:szCs w:val="28"/>
        </w:rPr>
      </w:pPr>
    </w:p>
    <w:p w14:paraId="63C444BD">
      <w:pPr>
        <w:rPr>
          <w:rFonts w:ascii="Times New Roman" w:hAnsi="Times New Roman" w:cs="Times New Roman"/>
          <w:sz w:val="28"/>
          <w:szCs w:val="28"/>
        </w:rPr>
      </w:pPr>
    </w:p>
    <w:p w14:paraId="122BA3A7">
      <w:pPr>
        <w:rPr>
          <w:rFonts w:ascii="Times New Roman" w:hAnsi="Times New Roman" w:cs="Times New Roman"/>
          <w:sz w:val="28"/>
          <w:szCs w:val="28"/>
        </w:rPr>
      </w:pPr>
    </w:p>
    <w:p w14:paraId="285EFCBD">
      <w:pPr>
        <w:rPr>
          <w:rFonts w:ascii="Times New Roman" w:hAnsi="Times New Roman" w:cs="Times New Roman"/>
          <w:sz w:val="28"/>
          <w:szCs w:val="28"/>
        </w:rPr>
      </w:pPr>
    </w:p>
    <w:p w14:paraId="691DBC1F">
      <w:pPr>
        <w:rPr>
          <w:rFonts w:ascii="Times New Roman" w:hAnsi="Times New Roman" w:cs="Times New Roman"/>
          <w:sz w:val="28"/>
          <w:szCs w:val="28"/>
        </w:rPr>
      </w:pPr>
    </w:p>
    <w:p w14:paraId="4E4FBDBB">
      <w:pPr>
        <w:rPr>
          <w:rFonts w:ascii="Times New Roman" w:hAnsi="Times New Roman" w:cs="Times New Roman"/>
          <w:sz w:val="28"/>
          <w:szCs w:val="28"/>
        </w:rPr>
      </w:pPr>
    </w:p>
    <w:p w14:paraId="69221B83">
      <w:pPr>
        <w:rPr>
          <w:rFonts w:ascii="Times New Roman" w:hAnsi="Times New Roman" w:cs="Times New Roman"/>
          <w:sz w:val="28"/>
          <w:szCs w:val="28"/>
        </w:rPr>
      </w:pPr>
    </w:p>
    <w:p w14:paraId="2A630749">
      <w:pPr>
        <w:rPr>
          <w:rFonts w:ascii="Times New Roman" w:hAnsi="Times New Roman" w:cs="Times New Roman"/>
          <w:sz w:val="28"/>
          <w:szCs w:val="28"/>
        </w:rPr>
      </w:pPr>
    </w:p>
    <w:p w14:paraId="149E5F04">
      <w:pPr>
        <w:rPr>
          <w:rFonts w:ascii="Times New Roman" w:hAnsi="Times New Roman" w:cs="Times New Roman"/>
          <w:sz w:val="28"/>
          <w:szCs w:val="28"/>
        </w:rPr>
      </w:pPr>
    </w:p>
    <w:p w14:paraId="65BD2FA6">
      <w:pPr>
        <w:rPr>
          <w:rFonts w:ascii="Times New Roman" w:hAnsi="Times New Roman" w:cs="Times New Roman"/>
          <w:sz w:val="28"/>
          <w:szCs w:val="28"/>
        </w:rPr>
      </w:pPr>
    </w:p>
    <w:p w14:paraId="3206FA70">
      <w:pPr>
        <w:rPr>
          <w:rFonts w:ascii="Times New Roman" w:hAnsi="Times New Roman" w:cs="Times New Roman"/>
          <w:sz w:val="28"/>
          <w:szCs w:val="28"/>
        </w:rPr>
      </w:pPr>
    </w:p>
    <w:p w14:paraId="4EFD30B7">
      <w:pPr>
        <w:rPr>
          <w:rFonts w:ascii="Times New Roman" w:hAnsi="Times New Roman" w:cs="Times New Roman"/>
          <w:sz w:val="28"/>
          <w:szCs w:val="28"/>
        </w:rPr>
      </w:pPr>
    </w:p>
    <w:p w14:paraId="3447FA3D">
      <w:pPr>
        <w:rPr>
          <w:rFonts w:ascii="Times New Roman" w:hAnsi="Times New Roman" w:cs="Times New Roman"/>
          <w:sz w:val="28"/>
          <w:szCs w:val="28"/>
        </w:rPr>
      </w:pPr>
    </w:p>
    <w:p w14:paraId="69B6F9FC">
      <w:pPr>
        <w:rPr>
          <w:rFonts w:ascii="Times New Roman" w:hAnsi="Times New Roman" w:cs="Times New Roman"/>
          <w:sz w:val="28"/>
          <w:szCs w:val="28"/>
        </w:rPr>
      </w:pPr>
    </w:p>
    <w:p w14:paraId="5E59657B">
      <w:pPr>
        <w:rPr>
          <w:rFonts w:ascii="Times New Roman" w:hAnsi="Times New Roman" w:cs="Times New Roman"/>
          <w:sz w:val="28"/>
          <w:szCs w:val="28"/>
        </w:rPr>
      </w:pPr>
    </w:p>
    <w:p w14:paraId="084E6299">
      <w:pPr>
        <w:rPr>
          <w:rFonts w:ascii="Times New Roman" w:hAnsi="Times New Roman" w:cs="Times New Roman"/>
          <w:sz w:val="28"/>
          <w:szCs w:val="28"/>
        </w:rPr>
      </w:pPr>
    </w:p>
    <w:p w14:paraId="42D13FDD">
      <w:pPr>
        <w:rPr>
          <w:rFonts w:ascii="Times New Roman" w:hAnsi="Times New Roman" w:cs="Times New Roman"/>
          <w:sz w:val="28"/>
          <w:szCs w:val="28"/>
        </w:rPr>
      </w:pPr>
    </w:p>
    <w:p w14:paraId="3F14BB4D">
      <w:pPr>
        <w:rPr>
          <w:rFonts w:ascii="Times New Roman" w:hAnsi="Times New Roman" w:cs="Times New Roman"/>
          <w:sz w:val="28"/>
          <w:szCs w:val="28"/>
        </w:rPr>
      </w:pPr>
    </w:p>
    <w:p w14:paraId="68EAEB72">
      <w:pPr>
        <w:rPr>
          <w:rFonts w:ascii="Times New Roman" w:hAnsi="Times New Roman" w:cs="Times New Roman"/>
          <w:sz w:val="28"/>
          <w:szCs w:val="28"/>
        </w:rPr>
      </w:pPr>
    </w:p>
    <w:p w14:paraId="1BD0EF5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Саамоанализ занятия «Животные Севера» для детей 4–5 лет с ОНР 2 уровня</w:t>
      </w:r>
    </w:p>
    <w:p w14:paraId="24F4EF0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Цель и задачи: Занятие было направлено на формирование представлений о животных Севера, расширение словарного запаса по теме и воспитание бережного отношения к природе. Все поставленные задачи соответствовали возрасту и речевым возможностям детей с ОНР 2 уровня.</w:t>
      </w:r>
    </w:p>
    <w:p w14:paraId="1E5E316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Структура и содержание:</w:t>
      </w:r>
    </w:p>
    <w:p w14:paraId="1E99ACE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Организационный момент с использованием игрушки-медвежонка Умки позволил быстро создать положительный эмоциональный настрой и мотивацию.</w:t>
      </w:r>
    </w:p>
    <w:p w14:paraId="088B297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Основная часть была логически выстроена: от актуализации знаний через игру «Кто живёт на Севере?» к детальному рассмотрению животных, динамической паузе и закрепляющей игре. Смена видов деятельности (слушание, движение, игра) помогла удерживать внимание детей.</w:t>
      </w:r>
    </w:p>
    <w:p w14:paraId="5DC32E6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Заключительная часть с творческим заданием и рефлексией закрепила материал в доступной форме.</w:t>
      </w:r>
    </w:p>
    <w:p w14:paraId="4CF62FC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Методы и приёмы:</w:t>
      </w:r>
    </w:p>
    <w:p w14:paraId="1B9391A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Использовались наглядные (картинки, игрушка), практические (игры, имитация движений) и словесные методы.</w:t>
      </w:r>
    </w:p>
    <w:p w14:paraId="07477B8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Приёмы были адаптированы для детей с ОНР: договаривание слов, простые вопросы, опора на картинки, многократное повторение ключевой лексики.</w:t>
      </w:r>
    </w:p>
    <w:p w14:paraId="5C5AA4E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Динамическая пауза «На льдине» эффективно сняла мышечное напряжение и позволила «прожить» действия животных.</w:t>
      </w:r>
    </w:p>
    <w:p w14:paraId="03BB5E7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Коррекционная направленность:</w:t>
      </w:r>
    </w:p>
    <w:p w14:paraId="46243B4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Систематически велась работа над всеми компонентами словаря (предметным, предикативным, признаков).</w:t>
      </w:r>
    </w:p>
    <w:p w14:paraId="7702B4C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Речевые задания были дифференцированы: хоровые ответы для снятия напряжения, индивидуальные — для активизации речи конкретного ребёнка.</w:t>
      </w:r>
    </w:p>
    <w:p w14:paraId="3DDF54D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Упражнения на мелкую моторику (творческое задание) способствовали не только закреплению темы, но и общему развитию.</w:t>
      </w:r>
    </w:p>
    <w:p w14:paraId="3BC7C99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Взаимодействие с детьми:</w:t>
      </w:r>
    </w:p>
    <w:p w14:paraId="7A8DE39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Атмосфера была доброжелательной, поддерживающей. Дети проявляли интерес, охотно включались в игры и имитацию. Индивидуальный подход (разный уровень помощи, использование жестов) позволил вовлечь всех.</w:t>
      </w:r>
    </w:p>
    <w:p w14:paraId="306054F2">
      <w:pPr>
        <w:rPr>
          <w:rFonts w:ascii="Times New Roman" w:hAnsi="Times New Roman" w:cs="Times New Roman"/>
          <w:sz w:val="28"/>
          <w:szCs w:val="28"/>
        </w:rPr>
      </w:pPr>
    </w:p>
    <w:p w14:paraId="7AA799F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Результативность:</w:t>
      </w:r>
    </w:p>
    <w:p w14:paraId="0D4205E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Большинство детей активно участвовали, узнавали и пытались называть животных, повторяли новые слова (жир, ласты, клыки), выполняли действия по инструкции. Цель занятия достигнута, задачи в основном выполнены.</w:t>
      </w:r>
    </w:p>
    <w:p w14:paraId="111959A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Недостатки и пути коррекции:</w:t>
      </w:r>
    </w:p>
    <w:p w14:paraId="1491E2D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Некоторым детям требовалось больше времени на выполнение творческого задания. В будущем можно упростить его или увеличить время на этот этап.</w:t>
      </w:r>
    </w:p>
    <w:p w14:paraId="3BB742C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Следует уделить больше внимания проговариванию многосложных слов (пе-ред-ви-гать-ся) по слогам с хлопками.</w:t>
      </w:r>
    </w:p>
    <w:p w14:paraId="0BC3A0E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Заключение: Занятие прошло эффективно, соответствовало возможностям детей с ОНР 2 уровня и способствовало решению коррекционно-образовательных задач. Структура, методы и содержание были адекватны поставленной цели.</w:t>
      </w:r>
    </w:p>
    <w:p w14:paraId="2088AE0D">
      <w:pPr>
        <w:rPr>
          <w:rFonts w:ascii="Times New Roman" w:hAnsi="Times New Roman" w:cs="Times New Roman"/>
          <w:sz w:val="28"/>
          <w:szCs w:val="28"/>
        </w:rPr>
      </w:pPr>
    </w:p>
    <w:p w14:paraId="6C0456DC">
      <w:pPr>
        <w:rPr>
          <w:rFonts w:ascii="Times New Roman" w:hAnsi="Times New Roman" w:cs="Times New Roman"/>
          <w:sz w:val="28"/>
          <w:szCs w:val="28"/>
        </w:rPr>
      </w:pPr>
    </w:p>
    <w:p w14:paraId="7DB71DD2"/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9FD53CD"/>
    <w:multiLevelType w:val="multilevel"/>
    <w:tmpl w:val="09FD53CD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hint="default" w:ascii="Symbol" w:hAnsi="Symbol"/>
        <w:sz w:val="20"/>
      </w:rPr>
    </w:lvl>
    <w:lvl w:ilvl="2" w:tentative="0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hint="default" w:ascii="Symbol" w:hAnsi="Symbol"/>
        <w:sz w:val="20"/>
      </w:rPr>
    </w:lvl>
    <w:lvl w:ilvl="3" w:tentative="0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hint="default" w:ascii="Symbol" w:hAnsi="Symbol"/>
        <w:sz w:val="20"/>
      </w:rPr>
    </w:lvl>
    <w:lvl w:ilvl="4" w:tentative="0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hint="default" w:ascii="Symbol" w:hAnsi="Symbol"/>
        <w:sz w:val="20"/>
      </w:rPr>
    </w:lvl>
    <w:lvl w:ilvl="5" w:tentative="0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hint="default" w:ascii="Symbol" w:hAnsi="Symbol"/>
        <w:sz w:val="20"/>
      </w:rPr>
    </w:lvl>
    <w:lvl w:ilvl="6" w:tentative="0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hint="default" w:ascii="Symbol" w:hAnsi="Symbol"/>
        <w:sz w:val="20"/>
      </w:rPr>
    </w:lvl>
    <w:lvl w:ilvl="7" w:tentative="0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hint="default" w:ascii="Symbol" w:hAnsi="Symbol"/>
        <w:sz w:val="20"/>
      </w:rPr>
    </w:lvl>
    <w:lvl w:ilvl="8" w:tentative="0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">
    <w:nsid w:val="0D0B185E"/>
    <w:multiLevelType w:val="multilevel"/>
    <w:tmpl w:val="0D0B185E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hint="default" w:ascii="Symbol" w:hAnsi="Symbol"/>
        <w:sz w:val="20"/>
      </w:rPr>
    </w:lvl>
    <w:lvl w:ilvl="2" w:tentative="0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hint="default" w:ascii="Symbol" w:hAnsi="Symbol"/>
        <w:sz w:val="20"/>
      </w:rPr>
    </w:lvl>
    <w:lvl w:ilvl="3" w:tentative="0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hint="default" w:ascii="Symbol" w:hAnsi="Symbol"/>
        <w:sz w:val="20"/>
      </w:rPr>
    </w:lvl>
    <w:lvl w:ilvl="4" w:tentative="0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hint="default" w:ascii="Symbol" w:hAnsi="Symbol"/>
        <w:sz w:val="20"/>
      </w:rPr>
    </w:lvl>
    <w:lvl w:ilvl="5" w:tentative="0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hint="default" w:ascii="Symbol" w:hAnsi="Symbol"/>
        <w:sz w:val="20"/>
      </w:rPr>
    </w:lvl>
    <w:lvl w:ilvl="6" w:tentative="0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hint="default" w:ascii="Symbol" w:hAnsi="Symbol"/>
        <w:sz w:val="20"/>
      </w:rPr>
    </w:lvl>
    <w:lvl w:ilvl="7" w:tentative="0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hint="default" w:ascii="Symbol" w:hAnsi="Symbol"/>
        <w:sz w:val="20"/>
      </w:rPr>
    </w:lvl>
    <w:lvl w:ilvl="8" w:tentative="0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2">
    <w:nsid w:val="0FA31593"/>
    <w:multiLevelType w:val="multilevel"/>
    <w:tmpl w:val="0FA31593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3">
    <w:nsid w:val="20EB091B"/>
    <w:multiLevelType w:val="multilevel"/>
    <w:tmpl w:val="20EB091B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hint="default" w:ascii="Symbol" w:hAnsi="Symbol"/>
        <w:sz w:val="20"/>
      </w:rPr>
    </w:lvl>
    <w:lvl w:ilvl="2" w:tentative="0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hint="default" w:ascii="Symbol" w:hAnsi="Symbol"/>
        <w:sz w:val="20"/>
      </w:rPr>
    </w:lvl>
    <w:lvl w:ilvl="3" w:tentative="0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hint="default" w:ascii="Symbol" w:hAnsi="Symbol"/>
        <w:sz w:val="20"/>
      </w:rPr>
    </w:lvl>
    <w:lvl w:ilvl="4" w:tentative="0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hint="default" w:ascii="Symbol" w:hAnsi="Symbol"/>
        <w:sz w:val="20"/>
      </w:rPr>
    </w:lvl>
    <w:lvl w:ilvl="5" w:tentative="0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hint="default" w:ascii="Symbol" w:hAnsi="Symbol"/>
        <w:sz w:val="20"/>
      </w:rPr>
    </w:lvl>
    <w:lvl w:ilvl="6" w:tentative="0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hint="default" w:ascii="Symbol" w:hAnsi="Symbol"/>
        <w:sz w:val="20"/>
      </w:rPr>
    </w:lvl>
    <w:lvl w:ilvl="7" w:tentative="0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hint="default" w:ascii="Symbol" w:hAnsi="Symbol"/>
        <w:sz w:val="20"/>
      </w:rPr>
    </w:lvl>
    <w:lvl w:ilvl="8" w:tentative="0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4">
    <w:nsid w:val="29073E19"/>
    <w:multiLevelType w:val="multilevel"/>
    <w:tmpl w:val="29073E19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hint="default" w:ascii="Symbol" w:hAnsi="Symbol"/>
        <w:sz w:val="20"/>
      </w:rPr>
    </w:lvl>
    <w:lvl w:ilvl="2" w:tentative="0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hint="default" w:ascii="Symbol" w:hAnsi="Symbol"/>
        <w:sz w:val="20"/>
      </w:rPr>
    </w:lvl>
    <w:lvl w:ilvl="3" w:tentative="0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hint="default" w:ascii="Symbol" w:hAnsi="Symbol"/>
        <w:sz w:val="20"/>
      </w:rPr>
    </w:lvl>
    <w:lvl w:ilvl="4" w:tentative="0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hint="default" w:ascii="Symbol" w:hAnsi="Symbol"/>
        <w:sz w:val="20"/>
      </w:rPr>
    </w:lvl>
    <w:lvl w:ilvl="5" w:tentative="0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hint="default" w:ascii="Symbol" w:hAnsi="Symbol"/>
        <w:sz w:val="20"/>
      </w:rPr>
    </w:lvl>
    <w:lvl w:ilvl="6" w:tentative="0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hint="default" w:ascii="Symbol" w:hAnsi="Symbol"/>
        <w:sz w:val="20"/>
      </w:rPr>
    </w:lvl>
    <w:lvl w:ilvl="7" w:tentative="0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hint="default" w:ascii="Symbol" w:hAnsi="Symbol"/>
        <w:sz w:val="20"/>
      </w:rPr>
    </w:lvl>
    <w:lvl w:ilvl="8" w:tentative="0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5">
    <w:nsid w:val="59723195"/>
    <w:multiLevelType w:val="multilevel"/>
    <w:tmpl w:val="59723195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hint="default" w:ascii="Symbol" w:hAnsi="Symbol"/>
        <w:sz w:val="20"/>
      </w:rPr>
    </w:lvl>
    <w:lvl w:ilvl="2" w:tentative="0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hint="default" w:ascii="Symbol" w:hAnsi="Symbol"/>
        <w:sz w:val="20"/>
      </w:rPr>
    </w:lvl>
    <w:lvl w:ilvl="3" w:tentative="0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hint="default" w:ascii="Symbol" w:hAnsi="Symbol"/>
        <w:sz w:val="20"/>
      </w:rPr>
    </w:lvl>
    <w:lvl w:ilvl="4" w:tentative="0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hint="default" w:ascii="Symbol" w:hAnsi="Symbol"/>
        <w:sz w:val="20"/>
      </w:rPr>
    </w:lvl>
    <w:lvl w:ilvl="5" w:tentative="0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hint="default" w:ascii="Symbol" w:hAnsi="Symbol"/>
        <w:sz w:val="20"/>
      </w:rPr>
    </w:lvl>
    <w:lvl w:ilvl="6" w:tentative="0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hint="default" w:ascii="Symbol" w:hAnsi="Symbol"/>
        <w:sz w:val="20"/>
      </w:rPr>
    </w:lvl>
    <w:lvl w:ilvl="7" w:tentative="0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hint="default" w:ascii="Symbol" w:hAnsi="Symbol"/>
        <w:sz w:val="20"/>
      </w:rPr>
    </w:lvl>
    <w:lvl w:ilvl="8" w:tentative="0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6">
    <w:nsid w:val="6DA06C97"/>
    <w:multiLevelType w:val="multilevel"/>
    <w:tmpl w:val="6DA06C97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entative="0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hint="default" w:ascii="Symbol" w:hAnsi="Symbol"/>
        <w:sz w:val="20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7">
    <w:nsid w:val="75F75535"/>
    <w:multiLevelType w:val="multilevel"/>
    <w:tmpl w:val="75F75535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hint="default" w:ascii="Symbol" w:hAnsi="Symbol"/>
        <w:sz w:val="20"/>
      </w:rPr>
    </w:lvl>
    <w:lvl w:ilvl="2" w:tentative="0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hint="default" w:ascii="Symbol" w:hAnsi="Symbol"/>
        <w:sz w:val="20"/>
      </w:rPr>
    </w:lvl>
    <w:lvl w:ilvl="3" w:tentative="0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hint="default" w:ascii="Symbol" w:hAnsi="Symbol"/>
        <w:sz w:val="20"/>
      </w:rPr>
    </w:lvl>
    <w:lvl w:ilvl="4" w:tentative="0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hint="default" w:ascii="Symbol" w:hAnsi="Symbol"/>
        <w:sz w:val="20"/>
      </w:rPr>
    </w:lvl>
    <w:lvl w:ilvl="5" w:tentative="0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hint="default" w:ascii="Symbol" w:hAnsi="Symbol"/>
        <w:sz w:val="20"/>
      </w:rPr>
    </w:lvl>
    <w:lvl w:ilvl="6" w:tentative="0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hint="default" w:ascii="Symbol" w:hAnsi="Symbol"/>
        <w:sz w:val="20"/>
      </w:rPr>
    </w:lvl>
    <w:lvl w:ilvl="7" w:tentative="0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hint="default" w:ascii="Symbol" w:hAnsi="Symbol"/>
        <w:sz w:val="20"/>
      </w:rPr>
    </w:lvl>
    <w:lvl w:ilvl="8" w:tentative="0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hint="default" w:ascii="Symbol" w:hAnsi="Symbol"/>
        <w:sz w:val="20"/>
      </w:rPr>
    </w:lvl>
  </w:abstractNum>
  <w:num w:numId="1">
    <w:abstractNumId w:val="6"/>
  </w:num>
  <w:num w:numId="2">
    <w:abstractNumId w:val="2"/>
  </w:num>
  <w:num w:numId="3">
    <w:abstractNumId w:val="4"/>
  </w:num>
  <w:num w:numId="4">
    <w:abstractNumId w:val="3"/>
  </w:num>
  <w:num w:numId="5">
    <w:abstractNumId w:val="5"/>
  </w:num>
  <w:num w:numId="6">
    <w:abstractNumId w:val="0"/>
  </w:num>
  <w:num w:numId="7">
    <w:abstractNumId w:val="7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1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1CFD"/>
    <w:rsid w:val="00594FE4"/>
    <w:rsid w:val="006706F8"/>
    <w:rsid w:val="007C3B74"/>
    <w:rsid w:val="008B0714"/>
    <w:rsid w:val="008E048F"/>
    <w:rsid w:val="00BB08AA"/>
    <w:rsid w:val="00FF1CFD"/>
    <w:rsid w:val="2E356B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6</Pages>
  <Words>2616</Words>
  <Characters>14914</Characters>
  <Lines>124</Lines>
  <Paragraphs>34</Paragraphs>
  <TotalTime>24</TotalTime>
  <ScaleCrop>false</ScaleCrop>
  <LinksUpToDate>false</LinksUpToDate>
  <CharactersWithSpaces>17496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2026-01-27T15:58:00Z</dcterms:created>
  <dc:creator>User</dc:creator>
  <cp:lastModifiedBy>a-servis</cp:lastModifiedBy>
  <dcterms:modified xsi:type="dcterms:W3CDTF">2026-03-19T10:49:45Z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216826B541254830BAF34FB832FFB6C3_12</vt:lpwstr>
  </property>
</Properties>
</file>