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E76" w:rsidRDefault="00055E76" w:rsidP="007B7C16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:rsidR="00AB6069" w:rsidRDefault="00AB6069" w:rsidP="007B7C16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:rsidR="00055E76" w:rsidRPr="00AB6069" w:rsidRDefault="00AB6069" w:rsidP="00AB6069">
      <w:pPr>
        <w:widowControl/>
        <w:shd w:val="clear" w:color="auto" w:fill="FFFFFF"/>
        <w:spacing w:beforeAutospacing="1" w:afterAutospacing="1" w:line="330" w:lineRule="atLeast"/>
        <w:jc w:val="center"/>
        <w:rPr>
          <w:rFonts w:cs="Arial"/>
          <w:b/>
          <w:color w:val="0070C0"/>
          <w:sz w:val="48"/>
          <w:szCs w:val="48"/>
        </w:rPr>
      </w:pPr>
      <w:r w:rsidRPr="00AB6069">
        <w:rPr>
          <w:rFonts w:ascii="Times New Roman" w:hAnsi="Times New Roman"/>
          <w:b/>
          <w:color w:val="0070C0"/>
          <w:sz w:val="48"/>
          <w:szCs w:val="48"/>
        </w:rPr>
        <w:t>Навыки саморегуляции                                                        и управления стрессом</w:t>
      </w:r>
      <w:r w:rsidRPr="00AB6069">
        <w:rPr>
          <w:rFonts w:ascii="Times New Roman" w:hAnsi="Times New Roman"/>
          <w:b/>
          <w:bCs/>
          <w:color w:val="0070C0"/>
          <w:sz w:val="48"/>
          <w:szCs w:val="48"/>
        </w:rPr>
        <w:t xml:space="preserve">                                                         в образовательном процессе</w:t>
      </w:r>
    </w:p>
    <w:p w:rsidR="00055E76" w:rsidRDefault="00055E76" w:rsidP="007B7C16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:rsidR="00055E76" w:rsidRDefault="009E76BE" w:rsidP="009E76BE">
      <w:pPr>
        <w:widowControl/>
        <w:shd w:val="clear" w:color="auto" w:fill="FFFFFF"/>
        <w:spacing w:beforeAutospacing="1" w:afterAutospacing="1" w:line="330" w:lineRule="atLeast"/>
        <w:jc w:val="center"/>
        <w:rPr>
          <w:rFonts w:cs="Arial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45E6ACDB" wp14:editId="65EE24D4">
            <wp:extent cx="5563870" cy="4893012"/>
            <wp:effectExtent l="0" t="0" r="0" b="3175"/>
            <wp:docPr id="1" name="Рисунок 1" descr="https://avatars.mds.yandex.net/i?id=d04ad4e9d0114deb2ec5b124d3c9af7c5fa604ad-538457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d04ad4e9d0114deb2ec5b124d3c9af7c5fa604ad-538457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415" cy="4913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E76" w:rsidRDefault="00055E76" w:rsidP="007B7C16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:rsidR="00055E76" w:rsidRDefault="00055E76" w:rsidP="007B7C16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:rsidR="00055E76" w:rsidRDefault="00055E76" w:rsidP="007B7C16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:rsidR="00055E76" w:rsidRDefault="00055E76" w:rsidP="007B7C16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:rsidR="007B7C16" w:rsidRPr="00AB6069" w:rsidRDefault="007B7C16" w:rsidP="007B7C16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B6069">
        <w:rPr>
          <w:rFonts w:ascii="Times New Roman" w:hAnsi="Times New Roman"/>
          <w:color w:val="333333"/>
          <w:sz w:val="28"/>
          <w:szCs w:val="28"/>
        </w:rPr>
        <w:lastRenderedPageBreak/>
        <w:t>Навыки саморегуляции и управления стрессом — это ключевые компетенции, которые помогают участникам образовательного процесса (ученикам, педагогам) эффективно справляться с нагрузками, сохранять психологическое благополучие и достигать учебных и профессиональных целей. </w:t>
      </w:r>
      <w:r w:rsidR="00055E76" w:rsidRPr="00AB6069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B7C16" w:rsidRPr="00AB6069" w:rsidRDefault="007B7C16" w:rsidP="007B7C16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AB6069">
        <w:rPr>
          <w:rFonts w:ascii="Times New Roman" w:hAnsi="Times New Roman"/>
          <w:b/>
          <w:bCs/>
          <w:color w:val="333333"/>
          <w:sz w:val="28"/>
          <w:szCs w:val="28"/>
        </w:rPr>
        <w:t>Саморегуляция в образовании</w:t>
      </w:r>
    </w:p>
    <w:p w:rsidR="007B7C16" w:rsidRPr="00AB6069" w:rsidRDefault="007B7C16" w:rsidP="007B7C16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B6069">
        <w:rPr>
          <w:rFonts w:ascii="Times New Roman" w:hAnsi="Times New Roman"/>
          <w:b/>
          <w:bCs/>
          <w:color w:val="333333"/>
          <w:sz w:val="28"/>
          <w:szCs w:val="28"/>
        </w:rPr>
        <w:t>Саморегуляция</w:t>
      </w:r>
      <w:r w:rsidRPr="00AB6069">
        <w:rPr>
          <w:rFonts w:ascii="Times New Roman" w:hAnsi="Times New Roman"/>
          <w:color w:val="333333"/>
          <w:sz w:val="28"/>
          <w:szCs w:val="28"/>
        </w:rPr>
        <w:t xml:space="preserve"> — это способность осознанно управлять своей деятельностью: ставить цели, планировать, контролировать действия, оценивать результаты и при необходимости корректировать стратегию. В обучении это помогает:</w:t>
      </w:r>
    </w:p>
    <w:p w:rsidR="007B7C16" w:rsidRPr="00AB6069" w:rsidRDefault="007B7C16" w:rsidP="00EE68AD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B6069">
        <w:rPr>
          <w:rFonts w:ascii="Times New Roman" w:hAnsi="Times New Roman"/>
          <w:color w:val="333333"/>
          <w:sz w:val="28"/>
          <w:szCs w:val="28"/>
        </w:rPr>
        <w:t>эффективно распределять время и усилия;</w:t>
      </w:r>
    </w:p>
    <w:p w:rsidR="007B7C16" w:rsidRPr="00AB6069" w:rsidRDefault="007B7C16" w:rsidP="00EE68A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B6069">
        <w:rPr>
          <w:rFonts w:ascii="Times New Roman" w:hAnsi="Times New Roman"/>
          <w:color w:val="333333"/>
          <w:sz w:val="28"/>
          <w:szCs w:val="28"/>
        </w:rPr>
        <w:t>сохранять мотивацию и концентрацию;</w:t>
      </w:r>
    </w:p>
    <w:p w:rsidR="007B7C16" w:rsidRPr="00AB6069" w:rsidRDefault="007B7C16" w:rsidP="00EE68A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B6069">
        <w:rPr>
          <w:rFonts w:ascii="Times New Roman" w:hAnsi="Times New Roman"/>
          <w:color w:val="333333"/>
          <w:sz w:val="28"/>
          <w:szCs w:val="28"/>
        </w:rPr>
        <w:t>адаптироваться к трудностям;</w:t>
      </w:r>
    </w:p>
    <w:p w:rsidR="007B7C16" w:rsidRPr="00AB6069" w:rsidRDefault="007B7C16" w:rsidP="00EE68A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AB6069">
        <w:rPr>
          <w:rFonts w:ascii="Times New Roman" w:hAnsi="Times New Roman"/>
          <w:color w:val="333333"/>
          <w:sz w:val="28"/>
          <w:szCs w:val="28"/>
        </w:rPr>
        <w:t>формировать ответственность и учебную самостоятельность.</w:t>
      </w:r>
    </w:p>
    <w:p w:rsidR="00055E76" w:rsidRPr="00AB6069" w:rsidRDefault="00055E76" w:rsidP="00055E76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495AB6" w:rsidRPr="00495AB6" w:rsidRDefault="0041237F" w:rsidP="00495AB6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Развитие навыков саморегуляции для учителя</w:t>
      </w:r>
      <w:r w:rsidR="00495AB6" w:rsidRPr="00495AB6">
        <w:rPr>
          <w:rFonts w:ascii="Times New Roman" w:hAnsi="Times New Roman"/>
          <w:b/>
          <w:color w:val="000000"/>
          <w:sz w:val="28"/>
          <w:szCs w:val="28"/>
        </w:rPr>
        <w:t xml:space="preserve"> — важная задача: профессия связана с высокой эмоциональной нагрузкой, необходимостью быстро принимать </w:t>
      </w:r>
      <w:r>
        <w:rPr>
          <w:rFonts w:ascii="Times New Roman" w:hAnsi="Times New Roman"/>
          <w:b/>
          <w:color w:val="000000"/>
          <w:sz w:val="28"/>
          <w:szCs w:val="28"/>
        </w:rPr>
        <w:t>решения и сохранять ресурсность</w:t>
      </w:r>
      <w:bookmarkStart w:id="0" w:name="_GoBack"/>
      <w:bookmarkEnd w:id="0"/>
    </w:p>
    <w:p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495AB6" w:rsidRPr="00495AB6" w:rsidRDefault="00495AB6" w:rsidP="00495AB6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color w:val="000000"/>
          <w:sz w:val="28"/>
          <w:szCs w:val="28"/>
        </w:rPr>
        <w:t>Методы по типам воздействия</w:t>
      </w:r>
    </w:p>
    <w:p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Дыхательные и телесно-ориентированные техники</w:t>
      </w:r>
    </w:p>
    <w:p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color w:val="000000"/>
          <w:sz w:val="28"/>
          <w:szCs w:val="28"/>
        </w:rPr>
        <w:t>Эти методы помогают быстро снизить острое напряжение прямо во время рабочего дня.</w:t>
      </w:r>
    </w:p>
    <w:p w:rsidR="00495AB6" w:rsidRPr="00495AB6" w:rsidRDefault="00495AB6" w:rsidP="00715C33">
      <w:pPr>
        <w:widowControl/>
        <w:numPr>
          <w:ilvl w:val="0"/>
          <w:numId w:val="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Циклическое дыхание 4–7–8.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Вдох на 4 счёта, задержка на 7, выдох на 8. Достаточно 3–5 циклов, чтобы снизить пульс и вернуть ясность мышления перед ответом у доски или после сложного разговора.</w:t>
      </w:r>
    </w:p>
    <w:p w:rsidR="00495AB6" w:rsidRPr="00495AB6" w:rsidRDefault="00495AB6" w:rsidP="00715C33">
      <w:pPr>
        <w:widowControl/>
        <w:numPr>
          <w:ilvl w:val="0"/>
          <w:numId w:val="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Физиологическая пауза (техника «земля под ногами»).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 течение 30–60 секунд осознанно почувствовать опору стоп, расслабить челюсть и плечи, сделать несколько спокойных выдохов. Полезно между уроками, когда нужно «перезагрузить» состояние.</w:t>
      </w:r>
    </w:p>
    <w:p w:rsidR="00495AB6" w:rsidRPr="00495AB6" w:rsidRDefault="00495AB6" w:rsidP="00715C33">
      <w:pPr>
        <w:widowControl/>
        <w:numPr>
          <w:ilvl w:val="0"/>
          <w:numId w:val="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Нервно-мышечная релаксация по Джекобсону.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Поочерёдное напряжение и расслабление групп мышц (кисти, плечи, лицо, живот). Короткая версия на 3–5 минут помогает снять накопившееся напряжение в конце дня.</w:t>
      </w:r>
    </w:p>
    <w:p w:rsid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Пример: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учитель чувствует, что начинает раздражаться из</w:t>
      </w:r>
      <w:r w:rsidRPr="00495AB6">
        <w:rPr>
          <w:rFonts w:ascii="Times New Roman" w:hAnsi="Times New Roman"/>
          <w:color w:val="000000"/>
          <w:sz w:val="28"/>
          <w:szCs w:val="28"/>
        </w:rPr>
        <w:noBreakHyphen/>
        <w:t>за шума в классе. Делает 2–3 цикла дыхания 4–7–8, затем мысленно «сканирует» тело и отпускает напряжение в плечах. Это занимает меньше минуты, но заметно снижает импульсивность реакции.</w:t>
      </w:r>
    </w:p>
    <w:p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Когнитивные методы (работа с мыслями и установками)</w:t>
      </w:r>
    </w:p>
    <w:p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color w:val="000000"/>
          <w:sz w:val="28"/>
          <w:szCs w:val="28"/>
        </w:rPr>
        <w:t>Помогают менять автоматические негативные реакции и выстраивать устойчивые стратегии поведения.</w:t>
      </w:r>
    </w:p>
    <w:p w:rsidR="00495AB6" w:rsidRPr="00495AB6" w:rsidRDefault="00495AB6" w:rsidP="00715C33">
      <w:pPr>
        <w:widowControl/>
        <w:numPr>
          <w:ilvl w:val="0"/>
          <w:numId w:val="9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«Круг контроля».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На листе бумаги выписываются стрессовые факторы (ученики, родители, администрация, нагрузка). В «круг» попадают только те, на которые учитель реально может влиять (собственная подготовка, тон голоса, структура урока). Остальное сознательно выносится за пределы круга. Это снижает чувство беспомощности.</w:t>
      </w:r>
    </w:p>
    <w:p w:rsidR="00495AB6" w:rsidRPr="00495AB6" w:rsidRDefault="00495AB6" w:rsidP="00715C33">
      <w:pPr>
        <w:widowControl/>
        <w:numPr>
          <w:ilvl w:val="0"/>
          <w:numId w:val="9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Рефрейминг и переоценка ситуации.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Вместо «они меня не слушают» — «им сейчас сложно удерживать внимание, нужно сменить формат». Вместо «я не справляюсь» — «сегодня было много задач, я сделал главное».</w:t>
      </w:r>
    </w:p>
    <w:p w:rsidR="00495AB6" w:rsidRPr="00495AB6" w:rsidRDefault="00495AB6" w:rsidP="00715C33">
      <w:pPr>
        <w:widowControl/>
        <w:numPr>
          <w:ilvl w:val="0"/>
          <w:numId w:val="9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Ведение дневника рефлексии.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Короткие записи (10–15 минут в день): что сработало, что не сработало, какой навык саморегуляции был задействован. Это развивает осознанность и помогает замечать прогресс.</w:t>
      </w:r>
    </w:p>
    <w:p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Пример: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после трудного педсовета учитель записывает: «Меня задели слова коллеги. Я почувствовал обиду, но удержался от резкой реакции. Завтра подготовлю спокойный ответ по фактам». Через неделю таких записей становится легче отделять эмоции от действий.</w:t>
      </w:r>
    </w:p>
    <w:p w:rsidR="00495AB6" w:rsidRPr="00495AB6" w:rsidRDefault="00495AB6" w:rsidP="00495AB6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Эмоциональная саморегуляция и арт-практики</w:t>
      </w:r>
    </w:p>
    <w:p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color w:val="000000"/>
          <w:sz w:val="28"/>
          <w:szCs w:val="28"/>
        </w:rPr>
        <w:lastRenderedPageBreak/>
        <w:t>Подходят для восстановления ресурса и работы с глубинными переживаниями.</w:t>
      </w:r>
    </w:p>
    <w:p w:rsidR="00495AB6" w:rsidRPr="00495AB6" w:rsidRDefault="00495AB6" w:rsidP="00715C33">
      <w:pPr>
        <w:widowControl/>
        <w:numPr>
          <w:ilvl w:val="0"/>
          <w:numId w:val="10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Арт-практики без требования к результату.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Рисование интуитивных узоров, раскрашивание, лепка, коллажи. Не нужно быть художником: сам процесс переключения внимания и мелкой моторики снижает тревожность.</w:t>
      </w:r>
    </w:p>
    <w:p w:rsidR="00495AB6" w:rsidRPr="00495AB6" w:rsidRDefault="00495AB6" w:rsidP="00715C33">
      <w:pPr>
        <w:widowControl/>
        <w:numPr>
          <w:ilvl w:val="0"/>
          <w:numId w:val="10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Письмо без отправки.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Письмо «обидчику», «себе в прошлом», «своему выгоранию». Помогает безопасно выпустить напряжение и структурировать чувства.</w:t>
      </w:r>
    </w:p>
    <w:p w:rsidR="00495AB6" w:rsidRPr="00495AB6" w:rsidRDefault="00495AB6" w:rsidP="00715C33">
      <w:pPr>
        <w:widowControl/>
        <w:numPr>
          <w:ilvl w:val="0"/>
          <w:numId w:val="10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Визуализация безопасного места.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3–5 минут мысленного представления места, где спокойно и безопасно. Полезно делать утром или перед сложной встречей.</w:t>
      </w:r>
    </w:p>
    <w:p w:rsidR="00495AB6" w:rsidRPr="00495AB6" w:rsidRDefault="00495AB6" w:rsidP="00495AB6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Организационные и поведенческие методы</w:t>
      </w:r>
    </w:p>
    <w:p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color w:val="000000"/>
          <w:sz w:val="28"/>
          <w:szCs w:val="28"/>
        </w:rPr>
        <w:t>Они работают на уровне расписания и привычек, снижая хронический стресс.</w:t>
      </w:r>
    </w:p>
    <w:p w:rsidR="00495AB6" w:rsidRPr="00495AB6" w:rsidRDefault="00495AB6" w:rsidP="00715C33">
      <w:pPr>
        <w:widowControl/>
        <w:numPr>
          <w:ilvl w:val="0"/>
          <w:numId w:val="1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Тайм-менеджмент по принципу «важное, а не срочное».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Выделение 1–2 ключевых задач в день (подготовка к уроку, обратная связь ученикам), которые действительно влияют на результат. Остальное — по возможности.</w:t>
      </w:r>
    </w:p>
    <w:p w:rsidR="00495AB6" w:rsidRPr="00495AB6" w:rsidRDefault="00495AB6" w:rsidP="00715C33">
      <w:pPr>
        <w:widowControl/>
        <w:numPr>
          <w:ilvl w:val="0"/>
          <w:numId w:val="1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Правило «не решать в моменте».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Если приходит срочное сообщение (например, от родителя поздно вечером), формулируется шаблон: «Спасибо за сообщение. Отвечу завтра в рабочее время». Это защищает границы и снижает тревожное ожидание.</w:t>
      </w:r>
    </w:p>
    <w:p w:rsidR="00495AB6" w:rsidRPr="00495AB6" w:rsidRDefault="00495AB6" w:rsidP="00715C33">
      <w:pPr>
        <w:widowControl/>
        <w:numPr>
          <w:ilvl w:val="0"/>
          <w:numId w:val="1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Микроперерывы и ритуалы перехода.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Между уроками — стакан воды, короткая прогулка по коридору, 1 минута тишины. В конце дня — ритуал «закрытия» (собрать сумку, записать план на завтра, выключить уведомления). Это помогает отделять рабочее от личного.</w:t>
      </w:r>
    </w:p>
    <w:p w:rsidR="00495AB6" w:rsidRPr="00495AB6" w:rsidRDefault="00495AB6" w:rsidP="00495AB6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Профессиональные и групповые методы</w:t>
      </w:r>
    </w:p>
    <w:p w:rsidR="00495AB6" w:rsidRPr="00495AB6" w:rsidRDefault="00495AB6" w:rsidP="00495AB6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color w:val="000000"/>
          <w:sz w:val="28"/>
          <w:szCs w:val="28"/>
        </w:rPr>
        <w:t>Эффективнее всего работают в поддерживающей среде.</w:t>
      </w:r>
    </w:p>
    <w:p w:rsidR="00495AB6" w:rsidRPr="00495AB6" w:rsidRDefault="00495AB6" w:rsidP="00715C33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Супервизии и балинтовские группы.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Регулярные встречи с коллегами под руководством психолога, где разбирают сложные случаи без оценки и обвинений. Фокус — на чувствах и стратегиях, а не на «кто виноват».</w:t>
      </w:r>
    </w:p>
    <w:p w:rsidR="00495AB6" w:rsidRPr="00495AB6" w:rsidRDefault="00495AB6" w:rsidP="00715C33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Тренинг осознанности (mindfulness) или элементы КПТ.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Короткие практики на концентрацию, наблюдение за мыслями без слияния с ними. Есть готовые программы для педагогов с адаптированными примерами из школьной жизни.</w:t>
      </w:r>
    </w:p>
    <w:p w:rsidR="00495AB6" w:rsidRPr="00495AB6" w:rsidRDefault="00495AB6" w:rsidP="00715C33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Наставничество и взаимное наблюдение.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Пары учителей посещают уроки друг друга с заранее согласованными критериями (например, «как я удерживаю спокойствие при срывах класса») и дают бережную обратную связь.</w:t>
      </w:r>
    </w:p>
    <w:p w:rsidR="00495AB6" w:rsidRPr="00495AB6" w:rsidRDefault="00495AB6" w:rsidP="00495AB6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495AB6" w:rsidRPr="00495AB6" w:rsidRDefault="00495AB6" w:rsidP="00495AB6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советы по внедрению</w:t>
      </w:r>
    </w:p>
    <w:p w:rsidR="00495AB6" w:rsidRPr="00495AB6" w:rsidRDefault="00495AB6" w:rsidP="00715C33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Начинайте с малого.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Выберите 1–2 метода, которые можно делать ежедневно (например, дыхание 4–7–8 перед первым уроком и 5 минут рефлексии вечером).</w:t>
      </w:r>
    </w:p>
    <w:p w:rsidR="00495AB6" w:rsidRPr="00495AB6" w:rsidRDefault="00495AB6" w:rsidP="00715C33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Закрепляйте через привычку.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Привяжите новую практику к уже существующей рутине: «после проверки тетрадей — делаю 3 цикла дыхания».</w:t>
      </w:r>
    </w:p>
    <w:p w:rsidR="00495AB6" w:rsidRPr="00495AB6" w:rsidRDefault="00495AB6" w:rsidP="00715C33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Отслеживайте эффект.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Ведите короткий чек-лист: «уровень стресса 1–10», «сколько раз использовал навык», «какой результат». Это повышает мотивацию.</w:t>
      </w:r>
    </w:p>
    <w:p w:rsidR="00495AB6" w:rsidRPr="00495AB6" w:rsidRDefault="00495AB6" w:rsidP="00715C33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95AB6">
        <w:rPr>
          <w:rFonts w:ascii="Times New Roman" w:hAnsi="Times New Roman"/>
          <w:b/>
          <w:bCs/>
          <w:color w:val="000000"/>
          <w:sz w:val="28"/>
          <w:szCs w:val="28"/>
        </w:rPr>
        <w:t>Учитывайте индивидуальные особенности.</w:t>
      </w:r>
      <w:r w:rsidRPr="00495AB6">
        <w:rPr>
          <w:rFonts w:ascii="Times New Roman" w:hAnsi="Times New Roman"/>
          <w:color w:val="000000"/>
          <w:sz w:val="28"/>
          <w:szCs w:val="28"/>
        </w:rPr>
        <w:t xml:space="preserve"> Кому-то помогает движение и спорт, кому-то — тишина и письмо, кому-то — структурированные списки. Пробуйте и оставляйте то, что реально работает.</w:t>
      </w:r>
    </w:p>
    <w:p w:rsidR="00055E76" w:rsidRDefault="00055E76" w:rsidP="00055E76">
      <w:pPr>
        <w:widowControl/>
        <w:shd w:val="clear" w:color="auto" w:fill="FFFFFF"/>
        <w:spacing w:after="120" w:line="330" w:lineRule="atLeast"/>
        <w:rPr>
          <w:rFonts w:cs="Arial"/>
          <w:color w:val="333333"/>
          <w:sz w:val="24"/>
          <w:szCs w:val="24"/>
        </w:rPr>
      </w:pPr>
    </w:p>
    <w:p w:rsidR="009E24E7" w:rsidRPr="00AB6069" w:rsidRDefault="00AB6069" w:rsidP="009E24E7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B6069">
        <w:rPr>
          <w:rFonts w:ascii="Times New Roman" w:hAnsi="Times New Roman"/>
          <w:color w:val="000000"/>
          <w:sz w:val="28"/>
          <w:szCs w:val="28"/>
        </w:rPr>
        <w:t> </w:t>
      </w:r>
    </w:p>
    <w:p w:rsidR="009E24E7" w:rsidRPr="00495AB6" w:rsidRDefault="009E24E7" w:rsidP="00495AB6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495AB6">
        <w:rPr>
          <w:rFonts w:ascii="Times New Roman" w:hAnsi="Times New Roman"/>
          <w:b/>
          <w:color w:val="333333"/>
          <w:sz w:val="28"/>
          <w:szCs w:val="28"/>
        </w:rPr>
        <w:t>Саморегуляция  для  ученика – это осознанно управлять своим поведением, эмоциями и вниманием, чтобы эффективно учиться. Она напрямую влияет на то, как ребёнок ведёт себя на уроке: помогает сосредоточиться, соблюдать правила, справляться с трудностями и выстраивать отношения с окружающими.</w:t>
      </w:r>
    </w:p>
    <w:p w:rsidR="009E24E7" w:rsidRP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9E24E7" w:rsidRPr="009E24E7" w:rsidRDefault="009E24E7" w:rsidP="009E24E7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Как саморегуляция меняет поведение на уроке</w:t>
      </w:r>
    </w:p>
    <w:p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Помогает соблюдать правила и дисциплину.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Ученик с развитой саморегуляцией понимает и принимает школьные нормы. Он может сдерживать импульсивные </w:t>
      </w:r>
      <w:r w:rsidRPr="009E24E7">
        <w:rPr>
          <w:rFonts w:ascii="Times New Roman" w:hAnsi="Times New Roman"/>
          <w:color w:val="333333"/>
          <w:sz w:val="28"/>
          <w:szCs w:val="28"/>
        </w:rPr>
        <w:lastRenderedPageBreak/>
        <w:t>реакции: не выкрикивать с места, не отвлекаться на посторонние дела, а спокойно выполнять задание. Например, если нужно тихо работать над задачей, он способен игнорировать шум за окном. </w:t>
      </w: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Улучшает концентрацию внимания.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Умение управлять вниманием позволяет дольше сохранять фокус на уроке, даже когда материал сложный или скучный. Ученик с хорошей саморегуляцией может «переключить» внимание с отвлекающего фактора (звонок за окном) на учебную задачу. </w:t>
      </w:r>
    </w:p>
    <w:p w:rsidR="009E24E7" w:rsidRP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Снижает уровень тревожности и стресса.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Когда ученик умеет регулировать свои эмоции, он не позволяет разочарованию или неудаче выбить его из колеи. Вместо того чтобы паниковать при ошибке, он анализирует её, делает выводы и корректирует действия. Это помогает сохранять спокойствие и продолжать работу. </w:t>
      </w: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E24E7" w:rsidRP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Способствует самостоятельности и ответственности.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Саморегуляция учит ребёнка самому ставить цели (например, «я выучу эту тему»), планировать шаги для их достижения и оценивать результат. На уроке это проявляется так: ученик сам организует свою работу, не ждёт постоянных указаний учителя, берёт на себя ответственность за выполнение задания. </w:t>
      </w:r>
    </w:p>
    <w:p w:rsidR="009E24E7" w:rsidRP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E24E7" w:rsidRPr="00EE68AD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Помогает в общении и работе в группе.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Умение контролировать эмоции и импульсивность улучшает взаимодействие с одноклассниками. Ученик с развитой саморегуляцией может спокойно выслушать другого, не перебивать, проявлять эмпатию и конструктивно участвовать в групповой работе. </w:t>
      </w:r>
    </w:p>
    <w:p w:rsidR="009E24E7" w:rsidRP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E24E7" w:rsidRDefault="009E24E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E24E7">
        <w:rPr>
          <w:rFonts w:ascii="Times New Roman" w:hAnsi="Times New Roman"/>
          <w:b/>
          <w:bCs/>
          <w:color w:val="333333"/>
          <w:sz w:val="28"/>
          <w:szCs w:val="28"/>
        </w:rPr>
        <w:t>Развивает учебную мотивацию.</w:t>
      </w:r>
      <w:r w:rsidRPr="009E24E7">
        <w:rPr>
          <w:rFonts w:ascii="Times New Roman" w:hAnsi="Times New Roman"/>
          <w:color w:val="333333"/>
          <w:sz w:val="28"/>
          <w:szCs w:val="28"/>
        </w:rPr>
        <w:t xml:space="preserve"> Когда ученик сам ставит цели и видит прогресс, это повышает его вовлечённость и интерес к предмету. Он понимает, зачем учится, и это становится мощным внутренним стимулом, который помогает преодолевать трудности. </w:t>
      </w:r>
      <w:r w:rsidRPr="00EE68A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9B4E27" w:rsidRDefault="009B4E2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9B4E27" w:rsidRPr="009B4E27" w:rsidRDefault="009B4E27" w:rsidP="009B4E27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Саморегуляция при изучении разных учебных предметов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Математика, физика, информатика (точные и алгоритмические дисциплины)</w:t>
      </w:r>
      <w:r w:rsidRPr="009B4E27">
        <w:rPr>
          <w:rFonts w:ascii="Times New Roman" w:hAnsi="Times New Roman"/>
          <w:color w:val="000000"/>
          <w:sz w:val="28"/>
          <w:szCs w:val="28"/>
        </w:rPr>
        <w:br/>
        <w:t>Здесь особенно важны планирование шагов и самоконтроль.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Планирование решения.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Ученик разбивает сложную задачу на этапы: «сначала выделю данные, потом подберу формулу, затем посчитаю». Это снижает вероятность ошибок из</w:t>
      </w:r>
      <w:r w:rsidRPr="009B4E27">
        <w:rPr>
          <w:rFonts w:ascii="Times New Roman" w:hAnsi="Times New Roman"/>
          <w:color w:val="000000"/>
          <w:sz w:val="28"/>
          <w:szCs w:val="28"/>
        </w:rPr>
        <w:noBreakHyphen/>
        <w:t>за спешки.</w:t>
      </w:r>
      <w:r w:rsidRPr="009B4E27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При </w:t>
      </w:r>
      <w:r w:rsidRPr="009B4E27">
        <w:rPr>
          <w:rFonts w:ascii="Times New Roman" w:hAnsi="Times New Roman"/>
          <w:color w:val="000000"/>
          <w:sz w:val="28"/>
          <w:szCs w:val="28"/>
        </w:rPr>
        <w:t>решении уравнения ученик не пытается угадать ответ, а последовательно применяет правила и проверяет каждый шаг.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Устойчивость к фрустрации.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Если решение не получается с первого раза, саморегуляция помогает не бросить задачу, а вернуться к условию, перепроверить промежуточные вычисления, сменить стратегию.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Контроль импульсивных ответов.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В тестах и задачах с подвохом ученик с развитой саморегуляцией дважды перечитает условие, прежде чем выбрать вариант.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Русский язык, литература, история (гуманитарные дисциплины с акцентом на анализ и текст)</w:t>
      </w:r>
      <w:r w:rsidRPr="009B4E27">
        <w:rPr>
          <w:rFonts w:ascii="Times New Roman" w:hAnsi="Times New Roman"/>
          <w:color w:val="000000"/>
          <w:sz w:val="28"/>
          <w:szCs w:val="28"/>
        </w:rPr>
        <w:br/>
        <w:t>На первый план выходят целеполагание, рефлексия и управление вниманием.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Постановка цели для чтения.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Перед изучением текста ученик формулирует задачу: «пойму основную идею», «выделю аргументы автора», «сравню две точки зрения». Это делает чтение целенаправленным, а не поверхностным.</w:t>
      </w:r>
      <w:r w:rsidRPr="009B4E27">
        <w:rPr>
          <w:rFonts w:ascii="Times New Roman" w:hAnsi="Times New Roman"/>
          <w:color w:val="000000"/>
          <w:sz w:val="28"/>
          <w:szCs w:val="28"/>
        </w:rPr>
        <w:br/>
      </w:r>
      <w:r w:rsidRPr="009B4E27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при анализе стихотворения ученик заранее определяет, какие средства выразительности будет искать, и фиксирует их по ходу чтения.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Рефлексия и редактирование.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Навык самооценки помогает при написании сочинений: ученик может отложить черновик, вернуться к нему позже, увидеть слабые места и доработать аргументацию.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Работа с неоднозначностью.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В гуманитарных предметах часто нет единственного правильного ответа. Саморегуляция помогает выдерживать неопределённость, собирать аргументы, не поддаваться импульсу дать быстрый, но поверхностный ответ.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Иностранные языки</w:t>
      </w:r>
      <w:r w:rsidRPr="009B4E27">
        <w:rPr>
          <w:rFonts w:ascii="Times New Roman" w:hAnsi="Times New Roman"/>
          <w:color w:val="000000"/>
          <w:sz w:val="28"/>
          <w:szCs w:val="28"/>
        </w:rPr>
        <w:br/>
        <w:t>В изучении языков критичны регулярность, управление тревогой и осознанная практика.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Регулярность и планирование.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Саморегуляция позволяет выстроить устойчивый ритм: 20 минут каждый день вместо «всё в последний день».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Снижение тревожности в говорении.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Умение регулировать эмоции помогает ученику не бояться ошибок и активнее участвовать в диалогах, что ускоряет прогресс.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Целенаправленная отработка слабых мест.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Вместо хаотичного «повторю всё», ученик с саморегуляцией выделяет конкретные пробелы (например, времена глаголов) и тренирует именно их.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Естественные науки (биология, химия, география)</w:t>
      </w:r>
      <w:r w:rsidRPr="009B4E27">
        <w:rPr>
          <w:rFonts w:ascii="Times New Roman" w:hAnsi="Times New Roman"/>
          <w:color w:val="000000"/>
          <w:sz w:val="28"/>
          <w:szCs w:val="28"/>
        </w:rPr>
        <w:br/>
        <w:t>Эти предметы требуют запоминания большого объёма информации и умения применять знания в новых ситуациях.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Структурирование информации.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Планирование и самоконтроль помогают систематизировать термины и факты (схемы, таблицы, ментальные карты), а не заучивать механически.</w:t>
      </w:r>
      <w:r w:rsidRPr="009B4E27">
        <w:rPr>
          <w:rFonts w:ascii="Times New Roman" w:hAnsi="Times New Roman"/>
          <w:color w:val="000000"/>
          <w:sz w:val="28"/>
          <w:szCs w:val="28"/>
        </w:rPr>
        <w:br/>
      </w:r>
      <w:r w:rsidRPr="009B4E27">
        <w:rPr>
          <w:rFonts w:ascii="Times New Roman" w:hAnsi="Times New Roman"/>
          <w:i/>
          <w:iCs/>
          <w:color w:val="000000"/>
          <w:sz w:val="28"/>
          <w:szCs w:val="28"/>
        </w:rPr>
        <w:t>Пример: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изучая классификацию растений, ученик строит иерархическую схему и регулярно её повторяет по плану.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Применение знаний в заданиях на анализ.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Саморегуляция помогает сохранять фокус на вопросе задачи, не отвлекаться на второстепенные детали и корректно интерпретировать графики, таблицы и описания экспериментов.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Физкультура, технология, искусство (практико-ориентированные и творческие предметы)</w:t>
      </w:r>
      <w:r w:rsidRPr="009B4E27">
        <w:rPr>
          <w:rFonts w:ascii="Times New Roman" w:hAnsi="Times New Roman"/>
          <w:color w:val="000000"/>
          <w:sz w:val="28"/>
          <w:szCs w:val="28"/>
        </w:rPr>
        <w:br/>
        <w:t>Здесь саморегуляция проявляется через волевые усилия, контроль импульсов и рефлексию действий.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Волевые усилия и настойчивость.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Освоение новых движений, техник или инструментов требует многократных попыток. Саморегуляция поддерживает мотивацию, когда первые попытки не получаются.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Анализ ошибок и корректировка.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Ученик способен заметить, что именно не выходит (например, «не держу баланс»), и целенаправленно отрабатывать этот элемент.</w:t>
      </w:r>
    </w:p>
    <w:p w:rsid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Управление эмоциями в соревновательных и групповых ситуациях.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Умение сдерживать раздражение или азарт помогает лучше взаимодействовать в команде и адекватно реагировать на обратную связь.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9B4E27" w:rsidRPr="009B4E27" w:rsidRDefault="009B4E27" w:rsidP="009B4E27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Механизмы, которые работают во всех предметах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 усилий и борьба с прокрастинацией.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Саморегуляция помогает ученику реалистично оценивать время на задание и не откладывать всё на последний момент, что особенно важно при подготовке к контрольным и проектам.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Гибкость стратегий.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Если один способ не работает (например, заучивание не помогает запомнить формулы), ученик способен переключиться на другой (решение задач, объяснение вслух, визуализация).</w:t>
      </w:r>
    </w:p>
    <w:p w:rsidR="009B4E27" w:rsidRPr="009B4E27" w:rsidRDefault="009B4E27" w:rsidP="009B4E27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Эмоциональная регуляция.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Снижение тревоги перед контрольной или публичным выступлением напрямую повышает шансы показать реальный уровень знаний, а не «сдать хуже из</w:t>
      </w:r>
      <w:r w:rsidRPr="009B4E27">
        <w:rPr>
          <w:rFonts w:ascii="Times New Roman" w:hAnsi="Times New Roman"/>
          <w:color w:val="000000"/>
          <w:sz w:val="28"/>
          <w:szCs w:val="28"/>
        </w:rPr>
        <w:noBreakHyphen/>
        <w:t>за стресса».</w:t>
      </w:r>
    </w:p>
    <w:p w:rsidR="009B4E27" w:rsidRPr="009B4E27" w:rsidRDefault="009B4E27" w:rsidP="009B4E27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приёмы для развития саморегуляции под разные предметы</w:t>
      </w:r>
    </w:p>
    <w:p w:rsidR="009B4E27" w:rsidRPr="009B4E27" w:rsidRDefault="009B4E27" w:rsidP="00715C33">
      <w:pPr>
        <w:widowControl/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Для точных наук: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чек-листы проверки решения («проверил единицы измерения», «подставил ответ в условие»).</w:t>
      </w:r>
    </w:p>
    <w:p w:rsidR="009B4E27" w:rsidRPr="009B4E27" w:rsidRDefault="009B4E27" w:rsidP="00715C33">
      <w:pPr>
        <w:widowControl/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Для гуманитарных: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матрица целей чтения (цель, ключевые вопросы, заметки, выводы).</w:t>
      </w:r>
    </w:p>
    <w:p w:rsidR="009B4E27" w:rsidRPr="009B4E27" w:rsidRDefault="009B4E27" w:rsidP="00715C33">
      <w:pPr>
        <w:widowControl/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Для языков: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расписание ежедневной практики с фиксацией прогресса (короткие записи: «выучил 10 слов», «прочитал 2 страницы»).</w:t>
      </w:r>
    </w:p>
    <w:p w:rsidR="009B4E27" w:rsidRPr="009B4E27" w:rsidRDefault="009B4E27" w:rsidP="00715C33">
      <w:pPr>
        <w:widowControl/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Для естественных наук: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план повторения по темам с интервалами (первый повтор через 20 минут, второй — через день, третий — через неделю).</w:t>
      </w:r>
    </w:p>
    <w:p w:rsidR="009B4E27" w:rsidRPr="009B4E27" w:rsidRDefault="009B4E27" w:rsidP="00715C33">
      <w:pPr>
        <w:widowControl/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9B4E27">
        <w:rPr>
          <w:rFonts w:ascii="Times New Roman" w:hAnsi="Times New Roman"/>
          <w:b/>
          <w:bCs/>
          <w:color w:val="000000"/>
          <w:sz w:val="28"/>
          <w:szCs w:val="28"/>
        </w:rPr>
        <w:t>Для практико-ориентированных предметов:</w:t>
      </w:r>
      <w:r w:rsidRPr="009B4E27">
        <w:rPr>
          <w:rFonts w:ascii="Times New Roman" w:hAnsi="Times New Roman"/>
          <w:color w:val="000000"/>
          <w:sz w:val="28"/>
          <w:szCs w:val="28"/>
        </w:rPr>
        <w:t xml:space="preserve"> видеоразбор своих действий с пометками «что получилось», «что улучшить», «какой следующий шаг».</w:t>
      </w:r>
    </w:p>
    <w:p w:rsidR="009B4E27" w:rsidRDefault="009B4E2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9B4E27" w:rsidRPr="009E24E7" w:rsidRDefault="009B4E27" w:rsidP="009E24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055E76" w:rsidRDefault="00055E76" w:rsidP="00055E76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9B4E27" w:rsidRDefault="009B4E27" w:rsidP="00055E76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9B4E27" w:rsidRPr="00C91693" w:rsidRDefault="009B4E27" w:rsidP="00055E76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055E76" w:rsidRDefault="00055E76" w:rsidP="00055E76">
      <w:pPr>
        <w:widowControl/>
        <w:shd w:val="clear" w:color="auto" w:fill="FFFFFF"/>
        <w:spacing w:after="120" w:line="330" w:lineRule="atLeast"/>
        <w:rPr>
          <w:rFonts w:cs="Arial"/>
          <w:color w:val="333333"/>
          <w:sz w:val="24"/>
          <w:szCs w:val="24"/>
        </w:rPr>
      </w:pPr>
    </w:p>
    <w:p w:rsidR="00736152" w:rsidRDefault="00736152" w:rsidP="00736152">
      <w:pPr>
        <w:widowControl/>
        <w:spacing w:before="120" w:after="120" w:line="420" w:lineRule="atLeast"/>
        <w:rPr>
          <w:rFonts w:hAnsi="Symbol" w:cs="Arial"/>
          <w:b/>
          <w:bCs/>
          <w:color w:val="000000"/>
          <w:kern w:val="36"/>
          <w:sz w:val="48"/>
          <w:szCs w:val="48"/>
        </w:rPr>
      </w:pPr>
    </w:p>
    <w:p w:rsidR="00495AB6" w:rsidRDefault="00495AB6" w:rsidP="00736152">
      <w:pPr>
        <w:widowControl/>
        <w:spacing w:before="120" w:after="120" w:line="420" w:lineRule="atLeast"/>
        <w:rPr>
          <w:rFonts w:hAnsi="Symbol" w:cs="Arial"/>
          <w:b/>
          <w:bCs/>
          <w:color w:val="000000"/>
          <w:kern w:val="36"/>
          <w:sz w:val="48"/>
          <w:szCs w:val="48"/>
        </w:rPr>
      </w:pPr>
    </w:p>
    <w:p w:rsidR="00C91693" w:rsidRPr="00C91693" w:rsidRDefault="00736152" w:rsidP="009E24E7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color w:val="000000"/>
          <w:sz w:val="28"/>
          <w:szCs w:val="28"/>
        </w:rPr>
        <w:lastRenderedPageBreak/>
        <w:t>Стресс ощутимо меняет учебный процесс — и на уровне мозга, и в поведении, и в резул</w:t>
      </w:r>
      <w:r w:rsidR="009E24E7">
        <w:rPr>
          <w:rFonts w:ascii="Times New Roman" w:hAnsi="Times New Roman"/>
          <w:b/>
          <w:color w:val="000000"/>
          <w:sz w:val="28"/>
          <w:szCs w:val="28"/>
        </w:rPr>
        <w:t>ьтатах.</w:t>
      </w:r>
    </w:p>
    <w:p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Как стресс влияет на когнитивные способности</w:t>
      </w:r>
    </w:p>
    <w:p w:rsidR="00C91693" w:rsidRPr="00EE68AD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При стрессе активируется симпатическая нервная система и выделяется кортизол. В умеренной дозе это помогает мобилизоваться (например, перед контрольной), но при хроническом или сильном стрессе эффект становится негативным.</w:t>
      </w:r>
    </w:p>
    <w:p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Что страдает:</w:t>
      </w:r>
    </w:p>
    <w:p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Внимание и концентрация.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Человек чаще отвлекается, хуже удерживает фокус на задаче. Например, на уроке ученик может читать текст, но не запоминать смысл.</w:t>
      </w:r>
    </w:p>
    <w:p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Рабочая память.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Это «оперативная память», где мы держим промежуточные результаты (формулы, шаги решения). При стрессе её объём падает: сложнее одновременно держать в голове условие задачи и выполнять вычисления.</w:t>
      </w:r>
    </w:p>
    <w:p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Гибкость мышления и креативность.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Стресс склоняет к шаблонным решениям и мешает искать нестандартные подходы. Это особенно заметно в проектных и исследовательских задачах.</w:t>
      </w:r>
    </w:p>
    <w:p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Долговременная память и запоминание.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Избыток кортизола нарушает процессы консолидации памяти — информация хуже «закрепляется» и быстрее забывается.</w:t>
      </w:r>
    </w:p>
    <w:p w:rsidR="00AB6069" w:rsidRPr="00736152" w:rsidRDefault="00AB6069" w:rsidP="00AB6069">
      <w:pPr>
        <w:widowControl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Влияние на мотивацию и учебную активность</w:t>
      </w:r>
    </w:p>
    <w:p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Стресс может действовать двояко:</w:t>
      </w:r>
    </w:p>
    <w:p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Острый стресс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(перед экзаменом, выступлением) иногда даёт кратковременный всплеск продуктивности.</w:t>
      </w:r>
    </w:p>
    <w:p w:rsidR="00736152" w:rsidRPr="00C91693" w:rsidRDefault="00736152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Хронический стресс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(постоянное давление, страх неудачи) приводит к выгоранию, прокрастинации и избегающему поведению.</w:t>
      </w:r>
    </w:p>
    <w:p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Типичные проявления:</w:t>
      </w:r>
    </w:p>
    <w:p w:rsidR="00736152" w:rsidRPr="00C91693" w:rsidRDefault="00736152" w:rsidP="00715C33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снижение учебной мотивации и интереса к предмету;</w:t>
      </w:r>
    </w:p>
    <w:p w:rsidR="00736152" w:rsidRPr="00C91693" w:rsidRDefault="00736152" w:rsidP="00715C33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рост страха ошибок и перфекционизма, из</w:t>
      </w:r>
      <w:r w:rsidRPr="00C91693">
        <w:rPr>
          <w:rFonts w:ascii="Times New Roman" w:hAnsi="Times New Roman"/>
          <w:color w:val="000000"/>
          <w:sz w:val="28"/>
          <w:szCs w:val="28"/>
        </w:rPr>
        <w:noBreakHyphen/>
        <w:t>за чего человек откладывает выполнение заданий;</w:t>
      </w:r>
    </w:p>
    <w:p w:rsidR="00736152" w:rsidRPr="00C91693" w:rsidRDefault="00736152" w:rsidP="00715C33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lastRenderedPageBreak/>
        <w:t>повышенная чувствительность к критике и обратной связи, что мешает учиться на ошибках.</w:t>
      </w:r>
    </w:p>
    <w:p w:rsidR="00AB6069" w:rsidRPr="00736152" w:rsidRDefault="00AB6069" w:rsidP="00AB6069">
      <w:pPr>
        <w:widowControl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Физиологические и поведенческие последствия</w:t>
      </w:r>
    </w:p>
    <w:p w:rsidR="00736152" w:rsidRPr="00C91693" w:rsidRDefault="00736152" w:rsidP="00715C33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Нарушения сна.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Бессонница и поверхностный сон ухудшают восстановление когнитивных ресурсов.</w:t>
      </w:r>
    </w:p>
    <w:p w:rsidR="00736152" w:rsidRPr="00C91693" w:rsidRDefault="00736152" w:rsidP="00715C33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Усталость и истощение.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Даже простые задачи требуют больше усилий.</w:t>
      </w:r>
    </w:p>
    <w:p w:rsidR="00736152" w:rsidRPr="00C91693" w:rsidRDefault="00736152" w:rsidP="00715C33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Соматические реакции.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Головные боли, проблемы с ЖКТ, учащённое сердцебиение — они дополнительно снижают работоспособность.</w:t>
      </w:r>
    </w:p>
    <w:p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 xml:space="preserve">Влияние на социальное взаимодействие в школе </w:t>
      </w:r>
    </w:p>
    <w:p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Стресс отражается и на отношениях:</w:t>
      </w:r>
    </w:p>
    <w:p w:rsidR="00736152" w:rsidRPr="00C91693" w:rsidRDefault="00736152" w:rsidP="00715C33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растёт раздражительность и конфликтность;</w:t>
      </w:r>
    </w:p>
    <w:p w:rsidR="00736152" w:rsidRPr="00C91693" w:rsidRDefault="00736152" w:rsidP="00715C33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ухудшается способность к эмпатии и сотрудничеству (важно для групповой работы и проектов);</w:t>
      </w:r>
    </w:p>
    <w:p w:rsidR="00AB6069" w:rsidRPr="00C91693" w:rsidRDefault="00736152" w:rsidP="00715C33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усиливается чувство изоляции, если человек стесняется просить о помощи.</w:t>
      </w:r>
    </w:p>
    <w:p w:rsidR="00C91693" w:rsidRPr="00C91693" w:rsidRDefault="00C91693" w:rsidP="00C91693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Особенности влияния в разных возрастах</w:t>
      </w:r>
    </w:p>
    <w:p w:rsidR="00736152" w:rsidRPr="00C91693" w:rsidRDefault="00736152" w:rsidP="00715C33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Младшие школьники.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Чаще реагируют эмоционально: плаксивость, тревожность, регресс в поведении (например, возвращение к более «детским» реакциям).</w:t>
      </w:r>
    </w:p>
    <w:p w:rsidR="00736152" w:rsidRDefault="00736152" w:rsidP="00715C33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Подростки.</w:t>
      </w:r>
      <w:r w:rsidRPr="00C91693">
        <w:rPr>
          <w:rFonts w:ascii="Times New Roman" w:hAnsi="Times New Roman"/>
          <w:color w:val="000000"/>
          <w:sz w:val="28"/>
          <w:szCs w:val="28"/>
        </w:rPr>
        <w:t xml:space="preserve"> Появляются избегание, протестное поведение, риск рискованных стратегий (например, списывание вместо подготовки).</w:t>
      </w:r>
    </w:p>
    <w:p w:rsidR="00EE68AD" w:rsidRPr="00EE68AD" w:rsidRDefault="00EE68AD" w:rsidP="00715C33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</w:p>
    <w:p w:rsidR="00736152" w:rsidRPr="00C91693" w:rsidRDefault="00736152" w:rsidP="00736152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выводы для участников образовательного процесса</w:t>
      </w:r>
    </w:p>
    <w:p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>Для педагогов и методистов:</w:t>
      </w:r>
    </w:p>
    <w:p w:rsidR="00736152" w:rsidRPr="00C91693" w:rsidRDefault="00736152" w:rsidP="00715C33">
      <w:pPr>
        <w:widowControl/>
        <w:numPr>
          <w:ilvl w:val="0"/>
          <w:numId w:val="5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учитывать, что в периоды пиковой нагрузки (перед экзаменами, в начале четверти) продуктивность учеников объективно ниже;</w:t>
      </w:r>
    </w:p>
    <w:p w:rsidR="00736152" w:rsidRPr="00C91693" w:rsidRDefault="00736152" w:rsidP="00715C33">
      <w:pPr>
        <w:widowControl/>
        <w:numPr>
          <w:ilvl w:val="0"/>
          <w:numId w:val="5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lastRenderedPageBreak/>
        <w:t>давать чёткие инструкции и разбивать большие задачи на мелкие шаги — это снижает когнитивную нагрузку;</w:t>
      </w:r>
    </w:p>
    <w:p w:rsidR="00736152" w:rsidRPr="00C91693" w:rsidRDefault="00736152" w:rsidP="00715C33">
      <w:pPr>
        <w:widowControl/>
        <w:numPr>
          <w:ilvl w:val="0"/>
          <w:numId w:val="5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использовать поддерживающую обратную связь: акцент на прогрессе, а не только на ошибках.</w:t>
      </w:r>
    </w:p>
    <w:p w:rsidR="00736152" w:rsidRPr="00C91693" w:rsidRDefault="00736152" w:rsidP="0073615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учеников </w:t>
      </w:r>
    </w:p>
    <w:p w:rsidR="00736152" w:rsidRPr="00C91693" w:rsidRDefault="00736152" w:rsidP="00715C33">
      <w:pPr>
        <w:widowControl/>
        <w:numPr>
          <w:ilvl w:val="0"/>
          <w:numId w:val="6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планировать учёбу с учётом «волн продуктивности»: сложные задачи — в периоды высокой энергии, рутинные — в менее продуктивные часы;</w:t>
      </w:r>
    </w:p>
    <w:p w:rsidR="00736152" w:rsidRPr="00C91693" w:rsidRDefault="00736152" w:rsidP="00715C33">
      <w:pPr>
        <w:widowControl/>
        <w:numPr>
          <w:ilvl w:val="0"/>
          <w:numId w:val="6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применять техники снижения стресса (дыхание, короткие паузы, «разгрузка головы» через запись мыслей);</w:t>
      </w:r>
    </w:p>
    <w:p w:rsidR="00736152" w:rsidRPr="00C91693" w:rsidRDefault="00736152" w:rsidP="00715C33">
      <w:pPr>
        <w:widowControl/>
        <w:numPr>
          <w:ilvl w:val="0"/>
          <w:numId w:val="6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C91693">
        <w:rPr>
          <w:rFonts w:ascii="Times New Roman" w:hAnsi="Times New Roman"/>
          <w:color w:val="000000"/>
          <w:sz w:val="28"/>
          <w:szCs w:val="28"/>
        </w:rPr>
        <w:t>заранее готовиться к стрессовым ситуациям (пробные экзамены, репетиции выступлений) — это снижает новизну и страх.</w:t>
      </w:r>
    </w:p>
    <w:p w:rsidR="00D67578" w:rsidRPr="00D67578" w:rsidRDefault="00D67578" w:rsidP="00D67578">
      <w:pPr>
        <w:widowControl/>
        <w:spacing w:before="120" w:after="120" w:line="420" w:lineRule="atLeast"/>
        <w:rPr>
          <w:rFonts w:cs="Arial"/>
          <w:color w:val="000000"/>
          <w:sz w:val="24"/>
          <w:szCs w:val="24"/>
        </w:rPr>
      </w:pPr>
      <w:r w:rsidRPr="00D67578">
        <w:rPr>
          <w:rFonts w:cs="Arial"/>
          <w:color w:val="000000"/>
          <w:sz w:val="24"/>
          <w:szCs w:val="24"/>
        </w:rPr>
        <w:t> </w:t>
      </w:r>
    </w:p>
    <w:p w:rsidR="00D67578" w:rsidRDefault="00D67578" w:rsidP="00D67578">
      <w:pPr>
        <w:widowControl/>
        <w:spacing w:before="120" w:after="120" w:line="420" w:lineRule="atLeast"/>
        <w:rPr>
          <w:rFonts w:hAnsi="Symbol" w:cs="Arial"/>
          <w:b/>
          <w:bCs/>
          <w:color w:val="000000"/>
          <w:kern w:val="36"/>
          <w:sz w:val="48"/>
          <w:szCs w:val="48"/>
        </w:rPr>
      </w:pPr>
    </w:p>
    <w:p w:rsidR="00D9736F" w:rsidRPr="00661B10" w:rsidRDefault="00D9736F" w:rsidP="009E24E7">
      <w:pPr>
        <w:widowControl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61B10">
        <w:rPr>
          <w:rFonts w:ascii="Times New Roman" w:hAnsi="Times New Roman"/>
          <w:b/>
          <w:color w:val="000000"/>
          <w:sz w:val="28"/>
          <w:szCs w:val="28"/>
        </w:rPr>
        <w:t>Навыки саморегуляции и управления стрессом — это ключевые компетенции, которые помогают участникам образовательного процесса эффективно справляться с учебной нагрузкой, сохранять психологическое благополучие и достигать поставленных целей. Они важны как для обучающихся, так и для педагогов, поскольку напрямую влияют на качество обучения и профессиональную устойчивость.</w:t>
      </w:r>
    </w:p>
    <w:p w:rsidR="004F3415" w:rsidRPr="006E5BC9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4F3415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CFF" w:rsidRDefault="009E7CFF" w:rsidP="00674D55">
      <w:r>
        <w:separator/>
      </w:r>
    </w:p>
  </w:endnote>
  <w:endnote w:type="continuationSeparator" w:id="0">
    <w:p w:rsidR="009E7CFF" w:rsidRDefault="009E7CFF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CFF" w:rsidRDefault="009E7CFF" w:rsidP="00674D55">
      <w:r>
        <w:separator/>
      </w:r>
    </w:p>
  </w:footnote>
  <w:footnote w:type="continuationSeparator" w:id="0">
    <w:p w:rsidR="009E7CFF" w:rsidRDefault="009E7CFF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9000F"/>
    <w:multiLevelType w:val="multilevel"/>
    <w:tmpl w:val="BC1E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612B3"/>
    <w:multiLevelType w:val="multilevel"/>
    <w:tmpl w:val="1E4C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7454E"/>
    <w:multiLevelType w:val="multilevel"/>
    <w:tmpl w:val="12B02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2119E"/>
    <w:multiLevelType w:val="multilevel"/>
    <w:tmpl w:val="2702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5C20C5"/>
    <w:multiLevelType w:val="multilevel"/>
    <w:tmpl w:val="B5DE8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6F442E"/>
    <w:multiLevelType w:val="multilevel"/>
    <w:tmpl w:val="D040D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E7B4E"/>
    <w:multiLevelType w:val="multilevel"/>
    <w:tmpl w:val="77741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4E0FC0"/>
    <w:multiLevelType w:val="multilevel"/>
    <w:tmpl w:val="BC9EA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957946"/>
    <w:multiLevelType w:val="multilevel"/>
    <w:tmpl w:val="7338A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7047CC"/>
    <w:multiLevelType w:val="multilevel"/>
    <w:tmpl w:val="5744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BF11CB"/>
    <w:multiLevelType w:val="multilevel"/>
    <w:tmpl w:val="AB22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942D00"/>
    <w:multiLevelType w:val="multilevel"/>
    <w:tmpl w:val="27066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871400"/>
    <w:multiLevelType w:val="multilevel"/>
    <w:tmpl w:val="D960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5"/>
  </w:num>
  <w:num w:numId="9">
    <w:abstractNumId w:val="7"/>
  </w:num>
  <w:num w:numId="10">
    <w:abstractNumId w:val="12"/>
  </w:num>
  <w:num w:numId="11">
    <w:abstractNumId w:val="9"/>
  </w:num>
  <w:num w:numId="12">
    <w:abstractNumId w:val="10"/>
  </w:num>
  <w:num w:numId="1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5C0C"/>
    <w:rsid w:val="000272F9"/>
    <w:rsid w:val="00027330"/>
    <w:rsid w:val="000356C0"/>
    <w:rsid w:val="0003632F"/>
    <w:rsid w:val="000414A9"/>
    <w:rsid w:val="00045FF3"/>
    <w:rsid w:val="00047376"/>
    <w:rsid w:val="00055E76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730EC"/>
    <w:rsid w:val="00273DEB"/>
    <w:rsid w:val="00281629"/>
    <w:rsid w:val="00283A21"/>
    <w:rsid w:val="002B050A"/>
    <w:rsid w:val="002D1DCA"/>
    <w:rsid w:val="002E32A4"/>
    <w:rsid w:val="002E77B2"/>
    <w:rsid w:val="002F2471"/>
    <w:rsid w:val="002F5C69"/>
    <w:rsid w:val="003008DC"/>
    <w:rsid w:val="0031271D"/>
    <w:rsid w:val="00316A39"/>
    <w:rsid w:val="00317852"/>
    <w:rsid w:val="00320182"/>
    <w:rsid w:val="00332DB1"/>
    <w:rsid w:val="003338BF"/>
    <w:rsid w:val="00336EED"/>
    <w:rsid w:val="00337E80"/>
    <w:rsid w:val="00350BE8"/>
    <w:rsid w:val="00354468"/>
    <w:rsid w:val="00375227"/>
    <w:rsid w:val="003A64E2"/>
    <w:rsid w:val="003A6CA2"/>
    <w:rsid w:val="003B3608"/>
    <w:rsid w:val="003C0624"/>
    <w:rsid w:val="003E3737"/>
    <w:rsid w:val="004027E7"/>
    <w:rsid w:val="00404518"/>
    <w:rsid w:val="00404B24"/>
    <w:rsid w:val="0040653A"/>
    <w:rsid w:val="0041237F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5AB6"/>
    <w:rsid w:val="00497EB7"/>
    <w:rsid w:val="004A7BE0"/>
    <w:rsid w:val="004B08E4"/>
    <w:rsid w:val="004B0995"/>
    <w:rsid w:val="004B4B52"/>
    <w:rsid w:val="004D1462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404B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25221"/>
    <w:rsid w:val="006335D2"/>
    <w:rsid w:val="00633A4D"/>
    <w:rsid w:val="00634163"/>
    <w:rsid w:val="00637DF3"/>
    <w:rsid w:val="006435C2"/>
    <w:rsid w:val="00647B54"/>
    <w:rsid w:val="00654B2A"/>
    <w:rsid w:val="00657B13"/>
    <w:rsid w:val="00661B10"/>
    <w:rsid w:val="00661D2B"/>
    <w:rsid w:val="00663331"/>
    <w:rsid w:val="006633F0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E1F31"/>
    <w:rsid w:val="006E44EA"/>
    <w:rsid w:val="006E5BC9"/>
    <w:rsid w:val="006E7FCA"/>
    <w:rsid w:val="006F1847"/>
    <w:rsid w:val="006F1E10"/>
    <w:rsid w:val="006F24EF"/>
    <w:rsid w:val="006F512A"/>
    <w:rsid w:val="00715C33"/>
    <w:rsid w:val="007229B1"/>
    <w:rsid w:val="00722D67"/>
    <w:rsid w:val="00723789"/>
    <w:rsid w:val="00736152"/>
    <w:rsid w:val="00741C9F"/>
    <w:rsid w:val="00741DE7"/>
    <w:rsid w:val="00745CE2"/>
    <w:rsid w:val="00750EAB"/>
    <w:rsid w:val="00753DE2"/>
    <w:rsid w:val="00755752"/>
    <w:rsid w:val="00757AC7"/>
    <w:rsid w:val="007666D7"/>
    <w:rsid w:val="00772260"/>
    <w:rsid w:val="00780C7A"/>
    <w:rsid w:val="00781D78"/>
    <w:rsid w:val="00787CFE"/>
    <w:rsid w:val="00794CB7"/>
    <w:rsid w:val="00795D75"/>
    <w:rsid w:val="007B556D"/>
    <w:rsid w:val="007B7C16"/>
    <w:rsid w:val="007C059F"/>
    <w:rsid w:val="007D5935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26CE4"/>
    <w:rsid w:val="008504F3"/>
    <w:rsid w:val="008505F4"/>
    <w:rsid w:val="008570CC"/>
    <w:rsid w:val="00862682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2385B"/>
    <w:rsid w:val="00933078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55C"/>
    <w:rsid w:val="009946B4"/>
    <w:rsid w:val="009971D0"/>
    <w:rsid w:val="009A168D"/>
    <w:rsid w:val="009A3BA7"/>
    <w:rsid w:val="009A609B"/>
    <w:rsid w:val="009B3B69"/>
    <w:rsid w:val="009B4E27"/>
    <w:rsid w:val="009D5771"/>
    <w:rsid w:val="009D7404"/>
    <w:rsid w:val="009E24E7"/>
    <w:rsid w:val="009E76BE"/>
    <w:rsid w:val="009E7CFF"/>
    <w:rsid w:val="009F5346"/>
    <w:rsid w:val="00A054E1"/>
    <w:rsid w:val="00A0550A"/>
    <w:rsid w:val="00A11205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B8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B6069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0479A"/>
    <w:rsid w:val="00B12626"/>
    <w:rsid w:val="00B238EB"/>
    <w:rsid w:val="00B24A8A"/>
    <w:rsid w:val="00B300F3"/>
    <w:rsid w:val="00B40B35"/>
    <w:rsid w:val="00B53B85"/>
    <w:rsid w:val="00B564C9"/>
    <w:rsid w:val="00B6087F"/>
    <w:rsid w:val="00B64EA7"/>
    <w:rsid w:val="00B742FC"/>
    <w:rsid w:val="00BA0420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91693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02A7"/>
    <w:rsid w:val="00D355F5"/>
    <w:rsid w:val="00D35DBE"/>
    <w:rsid w:val="00D36EF2"/>
    <w:rsid w:val="00D429D7"/>
    <w:rsid w:val="00D51A65"/>
    <w:rsid w:val="00D56979"/>
    <w:rsid w:val="00D56AA1"/>
    <w:rsid w:val="00D601D4"/>
    <w:rsid w:val="00D61BFB"/>
    <w:rsid w:val="00D67578"/>
    <w:rsid w:val="00D70C6E"/>
    <w:rsid w:val="00D76068"/>
    <w:rsid w:val="00D9736F"/>
    <w:rsid w:val="00DA000A"/>
    <w:rsid w:val="00DA6A67"/>
    <w:rsid w:val="00DA7300"/>
    <w:rsid w:val="00DB0419"/>
    <w:rsid w:val="00DB0A20"/>
    <w:rsid w:val="00DC2C2B"/>
    <w:rsid w:val="00DD3616"/>
    <w:rsid w:val="00DE6094"/>
    <w:rsid w:val="00DE6E08"/>
    <w:rsid w:val="00E03DDF"/>
    <w:rsid w:val="00E072BF"/>
    <w:rsid w:val="00E2418D"/>
    <w:rsid w:val="00E24397"/>
    <w:rsid w:val="00E32D07"/>
    <w:rsid w:val="00E44EF9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E68AD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43700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4202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3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02873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5483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9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06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93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283365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9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76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897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1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5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9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1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9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63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4188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159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3440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98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25999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98914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2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4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3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0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529164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91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88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20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5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5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8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74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65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00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46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5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007275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83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039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531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426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7312334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20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05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76207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346818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914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238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160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558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143367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9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87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66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29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137357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73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1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746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1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9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37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66416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82580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24647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3907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117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45720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2722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4234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3313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7606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7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24662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36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75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8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76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05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65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52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21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3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18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7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939973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39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24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82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32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1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46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4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912911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5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3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64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1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49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13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8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63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45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23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81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331735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5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9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8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4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20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8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0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1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31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37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21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07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983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123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01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3159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61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73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635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720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2247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492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5240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924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002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0038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0877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7574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1192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0612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7806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74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8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1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90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0109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2355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0208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82259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4555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801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57401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8971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9204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86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7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7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560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955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90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9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8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32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77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99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73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29245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59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146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247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705627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415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47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56549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492510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966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83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41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117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2198898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707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611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439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415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7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5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1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9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4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3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2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52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19365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53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301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35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61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195583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576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513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31881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0522123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058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791435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17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97372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18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35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48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45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03678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606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7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51047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07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1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9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04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10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93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08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92159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631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9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460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7787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764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506088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194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2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56566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969413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34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30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19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114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3536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3486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9413539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904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4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32087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6409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12A6B-BB6B-49E0-8390-05355B3D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20</cp:revision>
  <cp:lastPrinted>2024-04-22T10:48:00Z</cp:lastPrinted>
  <dcterms:created xsi:type="dcterms:W3CDTF">2026-09-29T07:57:00Z</dcterms:created>
  <dcterms:modified xsi:type="dcterms:W3CDTF">2026-09-30T07:44:00Z</dcterms:modified>
</cp:coreProperties>
</file>