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48C" w:rsidRDefault="009B548C"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 xml:space="preserve"> «Королевство Стеклянных Звонов»                              </w:t>
      </w:r>
    </w:p>
    <w:p w:rsidR="009B548C" w:rsidRDefault="009B548C"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p>
    <w:p w:rsidR="00370289" w:rsidRDefault="009B548C"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 xml:space="preserve">Методическая разработка урока читательской грамотности </w:t>
      </w:r>
      <w:r w:rsidR="00370289" w:rsidRPr="009B548C">
        <w:rPr>
          <w:rFonts w:ascii="Times New Roman" w:eastAsia="Times New Roman" w:hAnsi="Times New Roman" w:cs="Times New Roman"/>
          <w:b/>
          <w:bCs/>
          <w:color w:val="0F1115"/>
          <w:sz w:val="24"/>
          <w:szCs w:val="24"/>
          <w:lang w:eastAsia="ru-RU"/>
        </w:rPr>
        <w:t>для 5 класса</w:t>
      </w:r>
    </w:p>
    <w:p w:rsidR="009B548C" w:rsidRPr="009B548C" w:rsidRDefault="009B548C"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Автор:</w:t>
      </w:r>
      <w:r w:rsidRPr="009B548C">
        <w:rPr>
          <w:rFonts w:ascii="Times New Roman" w:eastAsia="Times New Roman" w:hAnsi="Times New Roman" w:cs="Times New Roman"/>
          <w:color w:val="0F1115"/>
          <w:sz w:val="24"/>
          <w:szCs w:val="24"/>
          <w:lang w:eastAsia="ru-RU"/>
        </w:rPr>
        <w:t xml:space="preserve"> </w:t>
      </w:r>
      <w:r w:rsidR="009B548C">
        <w:rPr>
          <w:rFonts w:ascii="Times New Roman" w:eastAsia="Times New Roman" w:hAnsi="Times New Roman" w:cs="Times New Roman"/>
          <w:color w:val="0F1115"/>
          <w:sz w:val="24"/>
          <w:szCs w:val="24"/>
          <w:lang w:eastAsia="ru-RU"/>
        </w:rPr>
        <w:t xml:space="preserve">Федотова Лариса Николаевна, Мустаева Наиля </w:t>
      </w:r>
      <w:proofErr w:type="spellStart"/>
      <w:r w:rsidR="009B548C">
        <w:rPr>
          <w:rFonts w:ascii="Times New Roman" w:eastAsia="Times New Roman" w:hAnsi="Times New Roman" w:cs="Times New Roman"/>
          <w:color w:val="0F1115"/>
          <w:sz w:val="24"/>
          <w:szCs w:val="24"/>
          <w:lang w:eastAsia="ru-RU"/>
        </w:rPr>
        <w:t>Галимжановна</w:t>
      </w:r>
      <w:proofErr w:type="spellEnd"/>
      <w:r w:rsidR="009B548C">
        <w:rPr>
          <w:rFonts w:ascii="Times New Roman" w:eastAsia="Times New Roman" w:hAnsi="Times New Roman" w:cs="Times New Roman"/>
          <w:color w:val="0F1115"/>
          <w:sz w:val="24"/>
          <w:szCs w:val="24"/>
          <w:lang w:eastAsia="ru-RU"/>
        </w:rPr>
        <w:t xml:space="preserve"> </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Должность:</w:t>
      </w:r>
      <w:r w:rsidRPr="009B548C">
        <w:rPr>
          <w:rFonts w:ascii="Times New Roman" w:eastAsia="Times New Roman" w:hAnsi="Times New Roman" w:cs="Times New Roman"/>
          <w:color w:val="0F1115"/>
          <w:sz w:val="24"/>
          <w:szCs w:val="24"/>
          <w:lang w:eastAsia="ru-RU"/>
        </w:rPr>
        <w:t xml:space="preserve"> </w:t>
      </w:r>
      <w:r w:rsidR="009B548C">
        <w:rPr>
          <w:rFonts w:ascii="Times New Roman" w:eastAsia="Times New Roman" w:hAnsi="Times New Roman" w:cs="Times New Roman"/>
          <w:color w:val="0F1115"/>
          <w:sz w:val="24"/>
          <w:szCs w:val="24"/>
          <w:lang w:eastAsia="ru-RU"/>
        </w:rPr>
        <w:t>учителя русского языка и литературы</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Образовательная организация:</w:t>
      </w:r>
      <w:r w:rsidRPr="009B548C">
        <w:rPr>
          <w:rFonts w:ascii="Times New Roman" w:eastAsia="Times New Roman" w:hAnsi="Times New Roman" w:cs="Times New Roman"/>
          <w:color w:val="0F1115"/>
          <w:sz w:val="24"/>
          <w:szCs w:val="24"/>
          <w:lang w:eastAsia="ru-RU"/>
        </w:rPr>
        <w:t xml:space="preserve"> </w:t>
      </w:r>
      <w:r w:rsidR="009B548C">
        <w:rPr>
          <w:rFonts w:ascii="Times New Roman" w:eastAsia="Times New Roman" w:hAnsi="Times New Roman" w:cs="Times New Roman"/>
          <w:color w:val="0F1115"/>
          <w:sz w:val="24"/>
          <w:szCs w:val="24"/>
          <w:lang w:eastAsia="ru-RU"/>
        </w:rPr>
        <w:t>МАОУ «Гимназия № 120»</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Город:</w:t>
      </w:r>
      <w:r w:rsidRPr="009B548C">
        <w:rPr>
          <w:rFonts w:ascii="Times New Roman" w:eastAsia="Times New Roman" w:hAnsi="Times New Roman" w:cs="Times New Roman"/>
          <w:color w:val="0F1115"/>
          <w:sz w:val="24"/>
          <w:szCs w:val="24"/>
          <w:lang w:eastAsia="ru-RU"/>
        </w:rPr>
        <w:t xml:space="preserve"> </w:t>
      </w:r>
      <w:r w:rsidR="009B548C">
        <w:rPr>
          <w:rFonts w:ascii="Times New Roman" w:eastAsia="Times New Roman" w:hAnsi="Times New Roman" w:cs="Times New Roman"/>
          <w:color w:val="0F1115"/>
          <w:sz w:val="24"/>
          <w:szCs w:val="24"/>
          <w:lang w:eastAsia="ru-RU"/>
        </w:rPr>
        <w:t>Екатеринбург</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Год:</w:t>
      </w:r>
      <w:r w:rsidRPr="009B548C">
        <w:rPr>
          <w:rFonts w:ascii="Times New Roman" w:eastAsia="Times New Roman" w:hAnsi="Times New Roman" w:cs="Times New Roman"/>
          <w:color w:val="0F1115"/>
          <w:sz w:val="24"/>
          <w:szCs w:val="24"/>
          <w:lang w:eastAsia="ru-RU"/>
        </w:rPr>
        <w:t xml:space="preserve"> 2026</w:t>
      </w:r>
    </w:p>
    <w:p w:rsidR="009B548C" w:rsidRPr="009B548C" w:rsidRDefault="009B548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АННОТАЦИЯ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Методическая разработка представляет собой комплекс материалов для проведения урока </w:t>
      </w:r>
      <w:r w:rsidR="009B548C">
        <w:rPr>
          <w:rFonts w:ascii="Times New Roman" w:eastAsia="Times New Roman" w:hAnsi="Times New Roman" w:cs="Times New Roman"/>
          <w:color w:val="0F1115"/>
          <w:sz w:val="24"/>
          <w:szCs w:val="24"/>
          <w:lang w:eastAsia="ru-RU"/>
        </w:rPr>
        <w:t>читательской грамотности</w:t>
      </w:r>
      <w:r w:rsidRPr="009B548C">
        <w:rPr>
          <w:rFonts w:ascii="Times New Roman" w:eastAsia="Times New Roman" w:hAnsi="Times New Roman" w:cs="Times New Roman"/>
          <w:color w:val="0F1115"/>
          <w:sz w:val="24"/>
          <w:szCs w:val="24"/>
          <w:lang w:eastAsia="ru-RU"/>
        </w:rPr>
        <w:t xml:space="preserve"> в 5 классе по теме профилактики </w:t>
      </w:r>
      <w:proofErr w:type="spellStart"/>
      <w:r w:rsidRPr="009B548C">
        <w:rPr>
          <w:rFonts w:ascii="Times New Roman" w:eastAsia="Times New Roman" w:hAnsi="Times New Roman" w:cs="Times New Roman"/>
          <w:color w:val="0F1115"/>
          <w:sz w:val="24"/>
          <w:szCs w:val="24"/>
          <w:lang w:eastAsia="ru-RU"/>
        </w:rPr>
        <w:t>буллинга</w:t>
      </w:r>
      <w:proofErr w:type="spellEnd"/>
      <w:r w:rsidRPr="009B548C">
        <w:rPr>
          <w:rFonts w:ascii="Times New Roman" w:eastAsia="Times New Roman" w:hAnsi="Times New Roman" w:cs="Times New Roman"/>
          <w:color w:val="0F1115"/>
          <w:sz w:val="24"/>
          <w:szCs w:val="24"/>
          <w:lang w:eastAsia="ru-RU"/>
        </w:rPr>
        <w:t xml:space="preserve">. В основе — авторская сказка «Королевство Стеклянных Звонов», которая в иносказательной форме объясняет детям механизмы травли, роли участников и способы противостояния. </w:t>
      </w:r>
      <w:r w:rsidR="009B548C">
        <w:rPr>
          <w:rFonts w:ascii="Times New Roman" w:eastAsia="Times New Roman" w:hAnsi="Times New Roman" w:cs="Times New Roman"/>
          <w:color w:val="0F1115"/>
          <w:sz w:val="24"/>
          <w:szCs w:val="24"/>
          <w:lang w:eastAsia="ru-RU"/>
        </w:rPr>
        <w:t xml:space="preserve">Методическая </w:t>
      </w:r>
      <w:proofErr w:type="gramStart"/>
      <w:r w:rsidR="009B548C">
        <w:rPr>
          <w:rFonts w:ascii="Times New Roman" w:eastAsia="Times New Roman" w:hAnsi="Times New Roman" w:cs="Times New Roman"/>
          <w:color w:val="0F1115"/>
          <w:sz w:val="24"/>
          <w:szCs w:val="24"/>
          <w:lang w:eastAsia="ru-RU"/>
        </w:rPr>
        <w:t xml:space="preserve">разработка </w:t>
      </w:r>
      <w:r w:rsidRPr="009B548C">
        <w:rPr>
          <w:rFonts w:ascii="Times New Roman" w:eastAsia="Times New Roman" w:hAnsi="Times New Roman" w:cs="Times New Roman"/>
          <w:color w:val="0F1115"/>
          <w:sz w:val="24"/>
          <w:szCs w:val="24"/>
          <w:lang w:eastAsia="ru-RU"/>
        </w:rPr>
        <w:t xml:space="preserve"> включает</w:t>
      </w:r>
      <w:proofErr w:type="gramEnd"/>
      <w:r w:rsidRPr="009B548C">
        <w:rPr>
          <w:rFonts w:ascii="Times New Roman" w:eastAsia="Times New Roman" w:hAnsi="Times New Roman" w:cs="Times New Roman"/>
          <w:color w:val="0F1115"/>
          <w:sz w:val="24"/>
          <w:szCs w:val="24"/>
          <w:lang w:eastAsia="ru-RU"/>
        </w:rPr>
        <w:t xml:space="preserve"> сказку, «Устав добрых колокольчиков», вопросы для обсуждения, памятки для жертвы, свидетеля и обидчика, карточки-ситуации для ролевой игры, план урока, сценарий инсценировки и дополнение о травле в чатах («Летящие слова»).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Материал предназна</w:t>
      </w:r>
      <w:r w:rsidR="009B548C">
        <w:rPr>
          <w:rFonts w:ascii="Times New Roman" w:eastAsia="Times New Roman" w:hAnsi="Times New Roman" w:cs="Times New Roman"/>
          <w:color w:val="0F1115"/>
          <w:sz w:val="24"/>
          <w:szCs w:val="24"/>
          <w:lang w:eastAsia="ru-RU"/>
        </w:rPr>
        <w:t>чен для классных руководителей</w:t>
      </w:r>
      <w:r w:rsidRPr="009B548C">
        <w:rPr>
          <w:rFonts w:ascii="Times New Roman" w:eastAsia="Times New Roman" w:hAnsi="Times New Roman" w:cs="Times New Roman"/>
          <w:color w:val="0F1115"/>
          <w:sz w:val="24"/>
          <w:szCs w:val="24"/>
          <w:lang w:eastAsia="ru-RU"/>
        </w:rPr>
        <w:t xml:space="preserve">, </w:t>
      </w:r>
      <w:r w:rsidR="009B548C">
        <w:rPr>
          <w:rFonts w:ascii="Times New Roman" w:eastAsia="Times New Roman" w:hAnsi="Times New Roman" w:cs="Times New Roman"/>
          <w:color w:val="0F1115"/>
          <w:sz w:val="24"/>
          <w:szCs w:val="24"/>
          <w:lang w:eastAsia="ru-RU"/>
        </w:rPr>
        <w:t>учителей русского языка и литературы</w:t>
      </w:r>
      <w:r w:rsidRPr="009B548C">
        <w:rPr>
          <w:rFonts w:ascii="Times New Roman" w:eastAsia="Times New Roman" w:hAnsi="Times New Roman" w:cs="Times New Roman"/>
          <w:color w:val="0F1115"/>
          <w:sz w:val="24"/>
          <w:szCs w:val="24"/>
          <w:lang w:eastAsia="ru-RU"/>
        </w:rPr>
        <w:t>.</w:t>
      </w:r>
    </w:p>
    <w:p w:rsidR="00370289"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9B548C" w:rsidRDefault="009B548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9B548C" w:rsidRPr="009B548C" w:rsidRDefault="009B548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ПОЯСНИТЕЛЬНАЯ ЗАПИСКА</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Актуальность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xml:space="preserve"> (травля) — одна из наиболее острых проблем современной школы. По данным исследований, каждый третий ребёнок в России сталкивался с травлей в той или иной форме. Особую опасность представляет </w:t>
      </w:r>
      <w:proofErr w:type="spellStart"/>
      <w:r w:rsidRPr="009B548C">
        <w:rPr>
          <w:rFonts w:ascii="Times New Roman" w:eastAsia="Times New Roman" w:hAnsi="Times New Roman" w:cs="Times New Roman"/>
          <w:color w:val="0F1115"/>
          <w:sz w:val="24"/>
          <w:szCs w:val="24"/>
          <w:lang w:eastAsia="ru-RU"/>
        </w:rPr>
        <w:t>кибербуллинг</w:t>
      </w:r>
      <w:proofErr w:type="spellEnd"/>
      <w:r w:rsidRPr="009B548C">
        <w:rPr>
          <w:rFonts w:ascii="Times New Roman" w:eastAsia="Times New Roman" w:hAnsi="Times New Roman" w:cs="Times New Roman"/>
          <w:color w:val="0F1115"/>
          <w:sz w:val="24"/>
          <w:szCs w:val="24"/>
          <w:lang w:eastAsia="ru-RU"/>
        </w:rPr>
        <w:t xml:space="preserve"> — травля в мессенджерах и социальных сетях, которая не прекращается после уроков и часто остаётся незамеченной взрослыми.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Пятый класс — особый возраст: переход из начальной школы в среднюю, смена коллектива, становление новых отношений. Именно в этот период важно говори</w:t>
      </w:r>
      <w:r w:rsidR="009B548C">
        <w:rPr>
          <w:rFonts w:ascii="Times New Roman" w:eastAsia="Times New Roman" w:hAnsi="Times New Roman" w:cs="Times New Roman"/>
          <w:color w:val="0F1115"/>
          <w:sz w:val="24"/>
          <w:szCs w:val="24"/>
          <w:lang w:eastAsia="ru-RU"/>
        </w:rPr>
        <w:t>ть с детьми о травле не отстранен</w:t>
      </w:r>
      <w:r w:rsidRPr="009B548C">
        <w:rPr>
          <w:rFonts w:ascii="Times New Roman" w:eastAsia="Times New Roman" w:hAnsi="Times New Roman" w:cs="Times New Roman"/>
          <w:color w:val="0F1115"/>
          <w:sz w:val="24"/>
          <w:szCs w:val="24"/>
          <w:lang w:eastAsia="ru-RU"/>
        </w:rPr>
        <w:t>но, а через образы и истории, позволяя им самим сделать выводы.</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Цель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Формирование у обучающихся представления о </w:t>
      </w:r>
      <w:proofErr w:type="spellStart"/>
      <w:r w:rsidRPr="009B548C">
        <w:rPr>
          <w:rFonts w:ascii="Times New Roman" w:eastAsia="Times New Roman" w:hAnsi="Times New Roman" w:cs="Times New Roman"/>
          <w:color w:val="0F1115"/>
          <w:sz w:val="24"/>
          <w:szCs w:val="24"/>
          <w:lang w:eastAsia="ru-RU"/>
        </w:rPr>
        <w:t>буллинге</w:t>
      </w:r>
      <w:proofErr w:type="spellEnd"/>
      <w:r w:rsidRPr="009B548C">
        <w:rPr>
          <w:rFonts w:ascii="Times New Roman" w:eastAsia="Times New Roman" w:hAnsi="Times New Roman" w:cs="Times New Roman"/>
          <w:color w:val="0F1115"/>
          <w:sz w:val="24"/>
          <w:szCs w:val="24"/>
          <w:lang w:eastAsia="ru-RU"/>
        </w:rPr>
        <w:t xml:space="preserve"> как о недопустимой форме отношений и навыков противостояния травле.</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Задачи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Образовательные:</w:t>
      </w:r>
    </w:p>
    <w:p w:rsidR="00370289" w:rsidRPr="009B548C" w:rsidRDefault="00370289" w:rsidP="009B548C">
      <w:pPr>
        <w:numPr>
          <w:ilvl w:val="0"/>
          <w:numId w:val="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познакомить с понятием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и его проявлениями;</w:t>
      </w:r>
    </w:p>
    <w:p w:rsidR="00370289" w:rsidRPr="009B548C" w:rsidRDefault="00370289" w:rsidP="009B548C">
      <w:pPr>
        <w:numPr>
          <w:ilvl w:val="0"/>
          <w:numId w:val="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показать роль жертвы, агрессора и свидетеля;</w:t>
      </w:r>
    </w:p>
    <w:p w:rsidR="00370289" w:rsidRPr="009B548C" w:rsidRDefault="00370289" w:rsidP="009B548C">
      <w:pPr>
        <w:numPr>
          <w:ilvl w:val="0"/>
          <w:numId w:val="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объяснить опасность травли в чатах.</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Развивающие:</w:t>
      </w:r>
    </w:p>
    <w:p w:rsidR="00370289" w:rsidRPr="009B548C" w:rsidRDefault="00370289" w:rsidP="009B548C">
      <w:pPr>
        <w:numPr>
          <w:ilvl w:val="0"/>
          <w:numId w:val="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развивать критическое мышление, умение анализировать ситуации;</w:t>
      </w:r>
    </w:p>
    <w:p w:rsidR="00370289" w:rsidRPr="009B548C" w:rsidRDefault="00370289" w:rsidP="009B548C">
      <w:pPr>
        <w:numPr>
          <w:ilvl w:val="0"/>
          <w:numId w:val="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формировать навыки конструктивного диалога;</w:t>
      </w:r>
    </w:p>
    <w:p w:rsidR="00370289" w:rsidRPr="009B548C" w:rsidRDefault="00370289" w:rsidP="009B548C">
      <w:pPr>
        <w:numPr>
          <w:ilvl w:val="0"/>
          <w:numId w:val="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развивать </w:t>
      </w:r>
      <w:proofErr w:type="spellStart"/>
      <w:r w:rsidRPr="009B548C">
        <w:rPr>
          <w:rFonts w:ascii="Times New Roman" w:eastAsia="Times New Roman" w:hAnsi="Times New Roman" w:cs="Times New Roman"/>
          <w:color w:val="0F1115"/>
          <w:sz w:val="24"/>
          <w:szCs w:val="24"/>
          <w:lang w:eastAsia="ru-RU"/>
        </w:rPr>
        <w:t>эмпатию</w:t>
      </w:r>
      <w:proofErr w:type="spellEnd"/>
      <w:r w:rsidRPr="009B548C">
        <w:rPr>
          <w:rFonts w:ascii="Times New Roman" w:eastAsia="Times New Roman" w:hAnsi="Times New Roman" w:cs="Times New Roman"/>
          <w:color w:val="0F1115"/>
          <w:sz w:val="24"/>
          <w:szCs w:val="24"/>
          <w:lang w:eastAsia="ru-RU"/>
        </w:rPr>
        <w:t>.</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Воспитательные:</w:t>
      </w:r>
    </w:p>
    <w:p w:rsidR="00370289" w:rsidRPr="009B548C" w:rsidRDefault="00370289" w:rsidP="009B548C">
      <w:pPr>
        <w:numPr>
          <w:ilvl w:val="0"/>
          <w:numId w:val="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воспитывать уважение к личности другого;</w:t>
      </w:r>
    </w:p>
    <w:p w:rsidR="00370289" w:rsidRPr="009B548C" w:rsidRDefault="00370289" w:rsidP="009B548C">
      <w:pPr>
        <w:numPr>
          <w:ilvl w:val="0"/>
          <w:numId w:val="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формировать нетерпимость к любым формам травли;</w:t>
      </w:r>
    </w:p>
    <w:p w:rsidR="00370289" w:rsidRPr="009B548C" w:rsidRDefault="00370289" w:rsidP="009B548C">
      <w:pPr>
        <w:numPr>
          <w:ilvl w:val="0"/>
          <w:numId w:val="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укреплять чувство ответственности за свои поступки.</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lastRenderedPageBreak/>
        <w:t>Планируемые результаты</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Личностные:</w:t>
      </w:r>
    </w:p>
    <w:p w:rsidR="00370289" w:rsidRPr="009B548C" w:rsidRDefault="00370289" w:rsidP="009B548C">
      <w:pPr>
        <w:numPr>
          <w:ilvl w:val="0"/>
          <w:numId w:val="6"/>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осознание ценности уважительных отношений;</w:t>
      </w:r>
    </w:p>
    <w:p w:rsidR="00370289" w:rsidRPr="009B548C" w:rsidRDefault="00370289" w:rsidP="009B548C">
      <w:pPr>
        <w:numPr>
          <w:ilvl w:val="0"/>
          <w:numId w:val="6"/>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готовность противостоять травле.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b/>
          <w:bCs/>
          <w:color w:val="0F1115"/>
          <w:sz w:val="24"/>
          <w:szCs w:val="24"/>
          <w:lang w:eastAsia="ru-RU"/>
        </w:rPr>
        <w:t>Метапредметные</w:t>
      </w:r>
      <w:proofErr w:type="spellEnd"/>
      <w:r w:rsidRPr="009B548C">
        <w:rPr>
          <w:rFonts w:ascii="Times New Roman" w:eastAsia="Times New Roman" w:hAnsi="Times New Roman" w:cs="Times New Roman"/>
          <w:b/>
          <w:bCs/>
          <w:color w:val="0F1115"/>
          <w:sz w:val="24"/>
          <w:szCs w:val="24"/>
          <w:lang w:eastAsia="ru-RU"/>
        </w:rPr>
        <w:t>:</w:t>
      </w:r>
    </w:p>
    <w:p w:rsidR="00370289" w:rsidRPr="009B548C" w:rsidRDefault="00370289" w:rsidP="009B548C">
      <w:pPr>
        <w:numPr>
          <w:ilvl w:val="0"/>
          <w:numId w:val="7"/>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умение работать в группе, слушать и слышать;</w:t>
      </w:r>
    </w:p>
    <w:p w:rsidR="00370289" w:rsidRPr="009B548C" w:rsidRDefault="00370289" w:rsidP="009B548C">
      <w:pPr>
        <w:numPr>
          <w:ilvl w:val="0"/>
          <w:numId w:val="7"/>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умение аргументировать свою позицию.</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Предметные:</w:t>
      </w:r>
    </w:p>
    <w:p w:rsidR="00370289" w:rsidRPr="009B548C" w:rsidRDefault="00370289" w:rsidP="009B548C">
      <w:pPr>
        <w:numPr>
          <w:ilvl w:val="0"/>
          <w:numId w:val="8"/>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умение анализировать художественный текст;</w:t>
      </w:r>
    </w:p>
    <w:p w:rsidR="00370289" w:rsidRPr="009B548C" w:rsidRDefault="00370289" w:rsidP="009B548C">
      <w:pPr>
        <w:numPr>
          <w:ilvl w:val="0"/>
          <w:numId w:val="8"/>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владение навыками выразительного чтения.</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Условия проведения</w:t>
      </w:r>
    </w:p>
    <w:p w:rsidR="00370289" w:rsidRPr="009B548C" w:rsidRDefault="00370289" w:rsidP="009B548C">
      <w:pPr>
        <w:numPr>
          <w:ilvl w:val="0"/>
          <w:numId w:val="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Возраст:</w:t>
      </w:r>
      <w:r w:rsidRPr="009B548C">
        <w:rPr>
          <w:rFonts w:ascii="Times New Roman" w:eastAsia="Times New Roman" w:hAnsi="Times New Roman" w:cs="Times New Roman"/>
          <w:color w:val="0F1115"/>
          <w:sz w:val="24"/>
          <w:szCs w:val="24"/>
          <w:lang w:eastAsia="ru-RU"/>
        </w:rPr>
        <w:t xml:space="preserve"> 10–11 лет (5 класс)</w:t>
      </w:r>
    </w:p>
    <w:p w:rsidR="00370289" w:rsidRPr="009B548C" w:rsidRDefault="00370289" w:rsidP="009B548C">
      <w:pPr>
        <w:numPr>
          <w:ilvl w:val="0"/>
          <w:numId w:val="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Продолжительность:</w:t>
      </w:r>
      <w:r w:rsidRPr="009B548C">
        <w:rPr>
          <w:rFonts w:ascii="Times New Roman" w:eastAsia="Times New Roman" w:hAnsi="Times New Roman" w:cs="Times New Roman"/>
          <w:color w:val="0F1115"/>
          <w:sz w:val="24"/>
          <w:szCs w:val="24"/>
          <w:lang w:eastAsia="ru-RU"/>
        </w:rPr>
        <w:t xml:space="preserve"> 45 минут (урок), 12–15 минут (инсценировка)</w:t>
      </w:r>
    </w:p>
    <w:p w:rsidR="00370289" w:rsidRPr="009B548C" w:rsidRDefault="00370289" w:rsidP="009B548C">
      <w:pPr>
        <w:numPr>
          <w:ilvl w:val="0"/>
          <w:numId w:val="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Форма:</w:t>
      </w:r>
      <w:r w:rsidRPr="009B548C">
        <w:rPr>
          <w:rFonts w:ascii="Times New Roman" w:eastAsia="Times New Roman" w:hAnsi="Times New Roman" w:cs="Times New Roman"/>
          <w:color w:val="0F1115"/>
          <w:sz w:val="24"/>
          <w:szCs w:val="24"/>
          <w:lang w:eastAsia="ru-RU"/>
        </w:rPr>
        <w:t xml:space="preserve"> урок </w:t>
      </w:r>
      <w:r w:rsidR="009B548C">
        <w:rPr>
          <w:rFonts w:ascii="Times New Roman" w:eastAsia="Times New Roman" w:hAnsi="Times New Roman" w:cs="Times New Roman"/>
          <w:color w:val="0F1115"/>
          <w:sz w:val="24"/>
          <w:szCs w:val="24"/>
          <w:lang w:eastAsia="ru-RU"/>
        </w:rPr>
        <w:t>читательской грамотности</w:t>
      </w:r>
      <w:r w:rsidRPr="009B548C">
        <w:rPr>
          <w:rFonts w:ascii="Times New Roman" w:eastAsia="Times New Roman" w:hAnsi="Times New Roman" w:cs="Times New Roman"/>
          <w:color w:val="0F1115"/>
          <w:sz w:val="24"/>
          <w:szCs w:val="24"/>
          <w:lang w:eastAsia="ru-RU"/>
        </w:rPr>
        <w:t xml:space="preserve"> с элементами дискуссии и ролевой игры</w:t>
      </w:r>
    </w:p>
    <w:p w:rsidR="00370289" w:rsidRPr="009B548C" w:rsidRDefault="00370289" w:rsidP="009B548C">
      <w:pPr>
        <w:numPr>
          <w:ilvl w:val="0"/>
          <w:numId w:val="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Оборудование:</w:t>
      </w:r>
      <w:r w:rsidRPr="009B548C">
        <w:rPr>
          <w:rFonts w:ascii="Times New Roman" w:eastAsia="Times New Roman" w:hAnsi="Times New Roman" w:cs="Times New Roman"/>
          <w:color w:val="0F1115"/>
          <w:sz w:val="24"/>
          <w:szCs w:val="24"/>
          <w:lang w:eastAsia="ru-RU"/>
        </w:rPr>
        <w:t xml:space="preserve"> текст сказки, лист «Устав добрых колокольчиков», карточки-ситуации, колокольчики (бубенцы) для инсценировки</w:t>
      </w:r>
    </w:p>
    <w:p w:rsidR="00370289"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9B548C" w:rsidRPr="009B548C" w:rsidRDefault="009B548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1"/>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СОДЕРЖАНИЕ</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Сказка «Королевство Стеклянных Звонов»</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Устав добрых колокольчиков</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Вопросы для обсуждения</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Памятка: если с тебя «требуют плату»</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Памятка: если ты стал свидетелем</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Памятка: если ты сам обижаешь</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Карточки-ситуации для ролевой игры</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План урока (45 минут)</w:t>
      </w:r>
    </w:p>
    <w:p w:rsidR="00370289" w:rsidRPr="009B548C" w:rsidRDefault="009B548C"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Сценарий инсценировки </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Дополнение к сказке: «Летящие слова»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xml:space="preserve"> в чатах)</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Методические рекомендации для учителя</w:t>
      </w:r>
    </w:p>
    <w:p w:rsidR="00370289" w:rsidRPr="009B548C" w:rsidRDefault="00370289" w:rsidP="009B548C">
      <w:pPr>
        <w:numPr>
          <w:ilvl w:val="0"/>
          <w:numId w:val="1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Список литературы и </w:t>
      </w:r>
      <w:proofErr w:type="spellStart"/>
      <w:r w:rsidRPr="009B548C">
        <w:rPr>
          <w:rFonts w:ascii="Times New Roman" w:eastAsia="Times New Roman" w:hAnsi="Times New Roman" w:cs="Times New Roman"/>
          <w:color w:val="0F1115"/>
          <w:sz w:val="24"/>
          <w:szCs w:val="24"/>
          <w:lang w:eastAsia="ru-RU"/>
        </w:rPr>
        <w:t>интернет-ресурсов</w:t>
      </w:r>
      <w:proofErr w:type="spellEnd"/>
    </w:p>
    <w:p w:rsidR="002471DC" w:rsidRDefault="002471DC" w:rsidP="009B548C">
      <w:pPr>
        <w:shd w:val="clear" w:color="auto" w:fill="FFFFFF"/>
        <w:spacing w:after="0" w:line="240" w:lineRule="auto"/>
        <w:outlineLvl w:val="0"/>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1. СКАЗКА «КОРОЛЕВСТВО СТЕКЛЯННЫХ ЗВОНОВ»</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Часть 1. Тайная касса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В одном далёком Королевстве, которое называлось Школа-Град, жили-были дети. Это было удивительное место. Каждое утро они приходили туда, чтобы учиться, смеяться и дружить.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У каждого ребёнка при входе в класс висел маленький хрустальный колокольчик. Он был волшебным: когда ребёнку было хорошо, колокольчик звенел нежно и мелодично. Когда грустно — звон становился глухим и печальным.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В классе 5 «А» внешне всё было прекрасно. Дети были опрятные, учителя хвалили их за успеваемость, а на переменах слышался весёлый смех. Но была одна беда, о которой взрослые не догадывались. В классе завелись </w:t>
      </w:r>
      <w:r w:rsidRPr="009B548C">
        <w:rPr>
          <w:rFonts w:ascii="Times New Roman" w:eastAsia="Times New Roman" w:hAnsi="Times New Roman" w:cs="Times New Roman"/>
          <w:b/>
          <w:bCs/>
          <w:color w:val="0F1115"/>
          <w:sz w:val="24"/>
          <w:szCs w:val="24"/>
          <w:lang w:eastAsia="ru-RU"/>
        </w:rPr>
        <w:t>Пакостники</w:t>
      </w:r>
      <w:r w:rsidRPr="009B548C">
        <w:rPr>
          <w:rFonts w:ascii="Times New Roman" w:eastAsia="Times New Roman" w:hAnsi="Times New Roman" w:cs="Times New Roman"/>
          <w:color w:val="0F1115"/>
          <w:sz w:val="24"/>
          <w:szCs w:val="24"/>
          <w:lang w:eastAsia="ru-RU"/>
        </w:rPr>
        <w:t>.</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Они не выглядели как злодеи из страшных сказок. У них не было рогов или тёмных плащей. Это были обычные мальчики и девочки, возможно, даже самые улыбчивые. Но у них было тайное правило, которое они называли </w:t>
      </w:r>
      <w:r w:rsidRPr="009B548C">
        <w:rPr>
          <w:rFonts w:ascii="Times New Roman" w:eastAsia="Times New Roman" w:hAnsi="Times New Roman" w:cs="Times New Roman"/>
          <w:b/>
          <w:bCs/>
          <w:color w:val="0F1115"/>
          <w:sz w:val="24"/>
          <w:szCs w:val="24"/>
          <w:lang w:eastAsia="ru-RU"/>
        </w:rPr>
        <w:t>«</w:t>
      </w:r>
      <w:proofErr w:type="spellStart"/>
      <w:r w:rsidRPr="009B548C">
        <w:rPr>
          <w:rFonts w:ascii="Times New Roman" w:eastAsia="Times New Roman" w:hAnsi="Times New Roman" w:cs="Times New Roman"/>
          <w:b/>
          <w:bCs/>
          <w:color w:val="0F1115"/>
          <w:sz w:val="24"/>
          <w:szCs w:val="24"/>
          <w:lang w:eastAsia="ru-RU"/>
        </w:rPr>
        <w:t>Буллинг</w:t>
      </w:r>
      <w:proofErr w:type="spellEnd"/>
      <w:r w:rsidRPr="009B548C">
        <w:rPr>
          <w:rFonts w:ascii="Times New Roman" w:eastAsia="Times New Roman" w:hAnsi="Times New Roman" w:cs="Times New Roman"/>
          <w:b/>
          <w:bCs/>
          <w:color w:val="0F1115"/>
          <w:sz w:val="24"/>
          <w:szCs w:val="24"/>
          <w:lang w:eastAsia="ru-RU"/>
        </w:rPr>
        <w:t>»</w:t>
      </w:r>
      <w:r w:rsidRPr="009B548C">
        <w:rPr>
          <w:rFonts w:ascii="Times New Roman" w:eastAsia="Times New Roman" w:hAnsi="Times New Roman" w:cs="Times New Roman"/>
          <w:color w:val="0F1115"/>
          <w:sz w:val="24"/>
          <w:szCs w:val="24"/>
          <w:lang w:eastAsia="ru-RU"/>
        </w:rPr>
        <w:t>.</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Что такое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в этой сказке? Это когда один ребёнок решает, что он — Главный Кассир, а все остальные должны ему платить. Только платили не золотыми монетами, а чем-то более ценным: страхом, слезами и покорностью.</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Пакостники придумали систему «счетов»:</w:t>
      </w:r>
    </w:p>
    <w:p w:rsidR="00370289" w:rsidRPr="009B548C" w:rsidRDefault="00370289" w:rsidP="009B548C">
      <w:pPr>
        <w:numPr>
          <w:ilvl w:val="0"/>
          <w:numId w:val="1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lastRenderedPageBreak/>
        <w:t>Счёт за «неправильную» одежду.</w:t>
      </w:r>
      <w:r w:rsidRPr="009B548C">
        <w:rPr>
          <w:rFonts w:ascii="Times New Roman" w:eastAsia="Times New Roman" w:hAnsi="Times New Roman" w:cs="Times New Roman"/>
          <w:color w:val="0F1115"/>
          <w:sz w:val="24"/>
          <w:szCs w:val="24"/>
          <w:lang w:eastAsia="ru-RU"/>
        </w:rPr>
        <w:t xml:space="preserve"> Если ты пришёл в куртке не того цвета, что у «Кассира», с тебя «списывали» хорошее настроение на весь день.</w:t>
      </w:r>
    </w:p>
    <w:p w:rsidR="00370289" w:rsidRPr="009B548C" w:rsidRDefault="00370289" w:rsidP="009B548C">
      <w:pPr>
        <w:numPr>
          <w:ilvl w:val="0"/>
          <w:numId w:val="1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Счёт за «неправильный» ответ.</w:t>
      </w:r>
      <w:r w:rsidRPr="009B548C">
        <w:rPr>
          <w:rFonts w:ascii="Times New Roman" w:eastAsia="Times New Roman" w:hAnsi="Times New Roman" w:cs="Times New Roman"/>
          <w:color w:val="0F1115"/>
          <w:sz w:val="24"/>
          <w:szCs w:val="24"/>
          <w:lang w:eastAsia="ru-RU"/>
        </w:rPr>
        <w:t xml:space="preserve"> Если ты поднял руку на уроке и ответил лучше, чем Пакостник, тебе объявляли «штраф» — бойкот на перемене.</w:t>
      </w:r>
    </w:p>
    <w:p w:rsidR="00370289" w:rsidRPr="009B548C" w:rsidRDefault="00370289" w:rsidP="009B548C">
      <w:pPr>
        <w:numPr>
          <w:ilvl w:val="0"/>
          <w:numId w:val="1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Счёт за дружбу.</w:t>
      </w:r>
      <w:r w:rsidRPr="009B548C">
        <w:rPr>
          <w:rFonts w:ascii="Times New Roman" w:eastAsia="Times New Roman" w:hAnsi="Times New Roman" w:cs="Times New Roman"/>
          <w:color w:val="0F1115"/>
          <w:sz w:val="24"/>
          <w:szCs w:val="24"/>
          <w:lang w:eastAsia="ru-RU"/>
        </w:rPr>
        <w:t xml:space="preserve"> Если ты дружил с тем, кто не нравился Пакостникам, твой колокольчик начинали «звонить» так громко, что заглушал все остальные голоса.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Жертвы «</w:t>
      </w:r>
      <w:proofErr w:type="spellStart"/>
      <w:r w:rsidRPr="009B548C">
        <w:rPr>
          <w:rFonts w:ascii="Times New Roman" w:eastAsia="Times New Roman" w:hAnsi="Times New Roman" w:cs="Times New Roman"/>
          <w:color w:val="0F1115"/>
          <w:sz w:val="24"/>
          <w:szCs w:val="24"/>
          <w:lang w:eastAsia="ru-RU"/>
        </w:rPr>
        <w:t>Буллинга</w:t>
      </w:r>
      <w:proofErr w:type="spellEnd"/>
      <w:r w:rsidRPr="009B548C">
        <w:rPr>
          <w:rFonts w:ascii="Times New Roman" w:eastAsia="Times New Roman" w:hAnsi="Times New Roman" w:cs="Times New Roman"/>
          <w:color w:val="0F1115"/>
          <w:sz w:val="24"/>
          <w:szCs w:val="24"/>
          <w:lang w:eastAsia="ru-RU"/>
        </w:rPr>
        <w:t>» не могли пожаловаться. Пакостники были хитры. Они улыбалис</w:t>
      </w:r>
      <w:r w:rsidR="002471DC">
        <w:rPr>
          <w:rFonts w:ascii="Times New Roman" w:eastAsia="Times New Roman" w:hAnsi="Times New Roman" w:cs="Times New Roman"/>
          <w:color w:val="0F1115"/>
          <w:sz w:val="24"/>
          <w:szCs w:val="24"/>
          <w:lang w:eastAsia="ru-RU"/>
        </w:rPr>
        <w:t>ь учителю, помогали нести тетради и учебники</w:t>
      </w:r>
      <w:r w:rsidRPr="009B548C">
        <w:rPr>
          <w:rFonts w:ascii="Times New Roman" w:eastAsia="Times New Roman" w:hAnsi="Times New Roman" w:cs="Times New Roman"/>
          <w:color w:val="0F1115"/>
          <w:sz w:val="24"/>
          <w:szCs w:val="24"/>
          <w:lang w:eastAsia="ru-RU"/>
        </w:rPr>
        <w:t xml:space="preserve"> и говорили: «Мы же просто шутим! Он сам виноват, что такой чувствительный». А когда взрослые отворачивались, они шептали жертве: «С тебя должок. Мы решим, как ты будешь его отдавать».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В классе стало тихо. Смех пропал. Хрустальные колокольчики у многих детей стали чернеть и замолкать, потому что их хозяева боялись звонить, чтобы не привлекать внимание Пакостников.</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Часть 2. Аня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Однажды в класс пришла новая девочка, Аня. У неё был очень звонкий и чистый колокольчик. Пакостники сразу решили наложить на неё «самый большой счёт». Они подошли к ней и сказали: «Если хочешь с нами дружить, ты должна отдать нам свою любимую заколку и молчать на всех уроках. А если расскажешь кому-то — мы объявим тебе бойкот».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Аня посмотрела на их улыбающиеся лица, потом на притихших одноклассников, чьи колокольчики еле слышно дрожали, и сказала: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Я не понимаю, почему я должна вам платить за то, что вы и так должны делать бесплатно? Дружить — это не работа, за неё не платят. А страх — это фальшивая монета. Я не возьму её и вам не отдам.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 этими словами она достала свой колокольчик и позвонила в него так громко, как только могла.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Этот звон услышал старый мудрый Библиотекарь. Он вышел в коридор, посмотрел на Аню, на Пакостников и на остальных детей. И тогда он сказал: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Я вижу, что в этом классе кто-то пытается открыть кассу, но перепутал её с игровой комнатой.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 это не игра. Это когда один человек пытается сделать других своими должниками. Но в нашем Королевстве нет долгов. Есть только выбор: быть добрым или быть трусом. Тот, кто заставляет других платить за улыбку, сам обкрадывает себя.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Тут колокольчики всех детей, которые молчали от страха, вдруг зазвенели. Сначала тихо, потом всё громче. Они звенели так, что Пакостники зажали уши. Оказалось, что «счета», которые они выставляли, были нарисованы на воде. Они ничего не стоили, потому что держались только на страхе жертв.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Как только дети перестали бояться и поняли, что их колокольчики принадлежат только им, Пакостники растерялись. Их «касса» опустела. Никто больше не хотел платить.</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Часть 3. Устав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Тогда старый Библиотекарь сказал: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Кассу мы закрыли. Но чтобы она снова не открылась, нужен не замок, а договор. Пусть каждый из вас скажет, по каким правилам должен жить класс, где колокольчики звенят, а не молчат.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Дети сели в круг. Сначала говорили робко, потом всё смелее. Кто-то предложил: «Не обзываться». Кто-то: «Не требовать дружбы за вещи». Кто-то: «Если видишь, что кого-то обижают, не делай вид, что не заметил». Так на большом листе появился </w:t>
      </w:r>
      <w:r w:rsidRPr="009B548C">
        <w:rPr>
          <w:rFonts w:ascii="Times New Roman" w:eastAsia="Times New Roman" w:hAnsi="Times New Roman" w:cs="Times New Roman"/>
          <w:b/>
          <w:bCs/>
          <w:color w:val="0F1115"/>
          <w:sz w:val="24"/>
          <w:szCs w:val="24"/>
          <w:lang w:eastAsia="ru-RU"/>
        </w:rPr>
        <w:t>Устав добрых колокольчиков</w:t>
      </w:r>
      <w:r w:rsidRPr="009B548C">
        <w:rPr>
          <w:rFonts w:ascii="Times New Roman" w:eastAsia="Times New Roman" w:hAnsi="Times New Roman" w:cs="Times New Roman"/>
          <w:color w:val="0F1115"/>
          <w:sz w:val="24"/>
          <w:szCs w:val="24"/>
          <w:lang w:eastAsia="ru-RU"/>
        </w:rPr>
        <w:t>.</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Его повесили в классе рядом с полкой, где стояли хрустальные колокольчики. И с тех пор, если кто-то пытался снова открыть «кассу», дети не платили. Они просто показывали друг другу знак открытой ладони — «я тебя слышу» — и говорили: «В нашем классе по фальшивым счетам не платят».</w:t>
      </w: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lastRenderedPageBreak/>
        <w:t xml:space="preserve"> 2. УСТАВ ДОБРЫХ КОЛОКОЛЬЧИКОВ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Мы, ученики ____ класса</w:t>
      </w:r>
      <w:r w:rsidRPr="009B548C">
        <w:rPr>
          <w:rFonts w:ascii="Times New Roman" w:eastAsia="Times New Roman" w:hAnsi="Times New Roman" w:cs="Times New Roman"/>
          <w:color w:val="0F1115"/>
          <w:sz w:val="24"/>
          <w:szCs w:val="24"/>
          <w:lang w:eastAsia="ru-RU"/>
        </w:rPr>
        <w:t>, хотим, чтобы в нашем классе звенели не счёты, а колокольчики. Мы поняли: дружба, уважение и хорошее настроение не продаются и не сдаются в аренду. Поэтому принимаем такой Устав.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1. О главном праве</w:t>
      </w:r>
      <w:r w:rsidRPr="009B548C">
        <w:rPr>
          <w:rFonts w:ascii="Times New Roman" w:eastAsia="Times New Roman" w:hAnsi="Times New Roman" w:cs="Times New Roman"/>
          <w:color w:val="0F1115"/>
          <w:sz w:val="24"/>
          <w:szCs w:val="24"/>
          <w:lang w:eastAsia="ru-RU"/>
        </w:rPr>
        <w:br/>
        <w:t>У каждого есть свой колокольчик. Никто не может заставить его замолчать, забрать или сдать в аренду.</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2. О запрете счётов</w:t>
      </w:r>
      <w:r w:rsidRPr="009B548C">
        <w:rPr>
          <w:rFonts w:ascii="Times New Roman" w:eastAsia="Times New Roman" w:hAnsi="Times New Roman" w:cs="Times New Roman"/>
          <w:color w:val="0F1115"/>
          <w:sz w:val="24"/>
          <w:szCs w:val="24"/>
          <w:lang w:eastAsia="ru-RU"/>
        </w:rPr>
        <w:br/>
        <w:t>В нашем классе запрещены счёты: за внешность, за оценки, за вещи, за дружбу, за ответы на уроке, за то, что ты не такой, как кто-то решил.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3. О фальшивых монетах</w:t>
      </w:r>
      <w:r w:rsidRPr="009B548C">
        <w:rPr>
          <w:rFonts w:ascii="Times New Roman" w:eastAsia="Times New Roman" w:hAnsi="Times New Roman" w:cs="Times New Roman"/>
          <w:color w:val="0F1115"/>
          <w:sz w:val="24"/>
          <w:szCs w:val="24"/>
          <w:lang w:eastAsia="ru-RU"/>
        </w:rPr>
        <w:br/>
        <w:t>Страх, стыд, слёзы, бойкот и угрозы — это фальшивые монеты. Мы не принимаем их и не платим ими.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4. О настоящих правилах</w:t>
      </w:r>
      <w:r w:rsidRPr="009B548C">
        <w:rPr>
          <w:rFonts w:ascii="Times New Roman" w:eastAsia="Times New Roman" w:hAnsi="Times New Roman" w:cs="Times New Roman"/>
          <w:color w:val="0F1115"/>
          <w:sz w:val="24"/>
          <w:szCs w:val="24"/>
          <w:lang w:eastAsia="ru-RU"/>
        </w:rPr>
        <w:br/>
        <w:t>Настоящее правило одинаково для всех. Его можно сказать взрослому, и оно не исчезает, когда взрослый отворачивается.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5. О свидетелях</w:t>
      </w:r>
      <w:r w:rsidRPr="009B548C">
        <w:rPr>
          <w:rFonts w:ascii="Times New Roman" w:eastAsia="Times New Roman" w:hAnsi="Times New Roman" w:cs="Times New Roman"/>
          <w:color w:val="0F1115"/>
          <w:sz w:val="24"/>
          <w:szCs w:val="24"/>
          <w:lang w:eastAsia="ru-RU"/>
        </w:rPr>
        <w:br/>
        <w:t>Если ты видишь, что кого-то «обложили счётом», ты не молчишь. Ты можешь поддержать человека, сказать «это не игра» или позвать взрослого.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6. О взрослых</w:t>
      </w:r>
      <w:r w:rsidRPr="009B548C">
        <w:rPr>
          <w:rFonts w:ascii="Times New Roman" w:eastAsia="Times New Roman" w:hAnsi="Times New Roman" w:cs="Times New Roman"/>
          <w:color w:val="0F1115"/>
          <w:sz w:val="24"/>
          <w:szCs w:val="24"/>
          <w:lang w:eastAsia="ru-RU"/>
        </w:rPr>
        <w:br/>
        <w:t>Мы имеем право просить помощи. Взрослый не должен решать всё за нас, но должен защитить и помочь разобраться.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7. О неплатеже</w:t>
      </w:r>
      <w:r w:rsidRPr="009B548C">
        <w:rPr>
          <w:rFonts w:ascii="Times New Roman" w:eastAsia="Times New Roman" w:hAnsi="Times New Roman" w:cs="Times New Roman"/>
          <w:color w:val="0F1115"/>
          <w:sz w:val="24"/>
          <w:szCs w:val="24"/>
          <w:lang w:eastAsia="ru-RU"/>
        </w:rPr>
        <w:br/>
        <w:t>Если кто-то говорит: «Ты должен, иначе…» — это не долг. Это попытка открыть старую кассу. Можно ответить: «Я не плачу по фальшивым счетам».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8. О возвращении долгов</w:t>
      </w:r>
      <w:r w:rsidRPr="009B548C">
        <w:rPr>
          <w:rFonts w:ascii="Times New Roman" w:eastAsia="Times New Roman" w:hAnsi="Times New Roman" w:cs="Times New Roman"/>
          <w:color w:val="0F1115"/>
          <w:sz w:val="24"/>
          <w:szCs w:val="24"/>
          <w:lang w:eastAsia="ru-RU"/>
        </w:rPr>
        <w:br/>
        <w:t>Если ты обидел — не оправдывайся «шуткой». Признай, извинись и сделай доброе дело.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9. О добром звоне</w:t>
      </w:r>
      <w:r w:rsidRPr="009B548C">
        <w:rPr>
          <w:rFonts w:ascii="Times New Roman" w:eastAsia="Times New Roman" w:hAnsi="Times New Roman" w:cs="Times New Roman"/>
          <w:color w:val="0F1115"/>
          <w:sz w:val="24"/>
          <w:szCs w:val="24"/>
          <w:lang w:eastAsia="ru-RU"/>
        </w:rPr>
        <w:br/>
        <w:t>Хвали, поддерживай, замечай хорошее. Добрый звон одного колокольчика делает громче весь класс.</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10. О собрании</w:t>
      </w:r>
      <w:r w:rsidRPr="009B548C">
        <w:rPr>
          <w:rFonts w:ascii="Times New Roman" w:eastAsia="Times New Roman" w:hAnsi="Times New Roman" w:cs="Times New Roman"/>
          <w:color w:val="0F1115"/>
          <w:sz w:val="24"/>
          <w:szCs w:val="24"/>
          <w:lang w:eastAsia="ru-RU"/>
        </w:rPr>
        <w:br/>
        <w:t>Раз в месяц — круг добрых колокольчиков. На нём можно сказать, что было трудно, что получилось, что нужно изменить.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Статья 11. О поправках</w:t>
      </w:r>
      <w:r w:rsidRPr="009B548C">
        <w:rPr>
          <w:rFonts w:ascii="Times New Roman" w:eastAsia="Times New Roman" w:hAnsi="Times New Roman" w:cs="Times New Roman"/>
          <w:color w:val="0F1115"/>
          <w:sz w:val="24"/>
          <w:szCs w:val="24"/>
          <w:lang w:eastAsia="ru-RU"/>
        </w:rPr>
        <w:br/>
        <w:t>Этот Устав можно дополнять. Но только так, чтобы ни один колокольчик в классе не замолчал.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Подписи:</w:t>
      </w:r>
    </w:p>
    <w:p w:rsidR="00370289" w:rsidRPr="009B548C" w:rsidRDefault="002471DC"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pict>
          <v:rect id="_x0000_i1030" style="width:0;height:.75pt" o:hralign="center" o:hrstd="t" o:hr="t" fillcolor="#a0a0a0" stroked="f"/>
        </w:pic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 xml:space="preserve"> 3. ВОПРОСЫ ДЛЯ ОБСУЖДЕНИЯ</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Как вы думаете, почему Пакостники внешне вели себя хорошо, но внутри были злыми?</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Что означало «выставить счёт» в сказке? Приходилось ли вам когда-нибудь «платить» за то, что не должны?</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Почему дети боялись рассказать взрослым о «</w:t>
      </w:r>
      <w:proofErr w:type="spellStart"/>
      <w:r w:rsidRPr="009B548C">
        <w:rPr>
          <w:rFonts w:ascii="Times New Roman" w:eastAsia="Times New Roman" w:hAnsi="Times New Roman" w:cs="Times New Roman"/>
          <w:color w:val="0F1115"/>
          <w:sz w:val="24"/>
          <w:szCs w:val="24"/>
          <w:lang w:eastAsia="ru-RU"/>
        </w:rPr>
        <w:t>Буллинге</w:t>
      </w:r>
      <w:proofErr w:type="spellEnd"/>
      <w:r w:rsidRPr="009B548C">
        <w:rPr>
          <w:rFonts w:ascii="Times New Roman" w:eastAsia="Times New Roman" w:hAnsi="Times New Roman" w:cs="Times New Roman"/>
          <w:color w:val="0F1115"/>
          <w:sz w:val="24"/>
          <w:szCs w:val="24"/>
          <w:lang w:eastAsia="ru-RU"/>
        </w:rPr>
        <w:t>»?</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Как вы думаете, если Пакостники в классе есть сейчас, какой у них «прейскурант»? Что они требуют?</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Аня сказала: «Страх — это фальшивая монета». Как вы это понимаете?</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Что нужно сделать, чтобы «колокольчики» всех в классе звенели громко и радостно?</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Чем «счёт» отличается от настоящего правила?</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Почему Пакостники боялись, когда колокольчики звенели все вместе?</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lastRenderedPageBreak/>
        <w:t>Что делать, если ты случайно сам стал «кассиром»?</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Как поддержать того, кого обижают, чтобы не стать ябедой, но и не молчать?</w:t>
      </w:r>
    </w:p>
    <w:p w:rsidR="00370289" w:rsidRPr="009B548C" w:rsidRDefault="00370289" w:rsidP="009B548C">
      <w:pPr>
        <w:numPr>
          <w:ilvl w:val="0"/>
          <w:numId w:val="1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Какой пункт Устава для нашего класса самый важный?</w:t>
      </w:r>
    </w:p>
    <w:p w:rsidR="00370289"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Pr="009B548C" w:rsidRDefault="002471D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4. ПАМЯТКА: ЕСЛИ С ТЕБЯ «ТРЕБУЮТ ПЛАТУ»</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Запомни: ты не должен никому платить за дружбу, уважение и спокойствие.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Что можно сказать:</w:t>
      </w:r>
    </w:p>
    <w:p w:rsidR="00370289" w:rsidRPr="009B548C" w:rsidRDefault="00370289" w:rsidP="009B548C">
      <w:pPr>
        <w:numPr>
          <w:ilvl w:val="0"/>
          <w:numId w:val="1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«Я не плачу по фальшивым счетам».</w:t>
      </w:r>
    </w:p>
    <w:p w:rsidR="00370289" w:rsidRPr="009B548C" w:rsidRDefault="00370289" w:rsidP="009B548C">
      <w:pPr>
        <w:numPr>
          <w:ilvl w:val="0"/>
          <w:numId w:val="1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«Это не шутка, это обидно. Прекрати».</w:t>
      </w:r>
    </w:p>
    <w:p w:rsidR="00370289" w:rsidRPr="009B548C" w:rsidRDefault="00370289" w:rsidP="009B548C">
      <w:pPr>
        <w:numPr>
          <w:ilvl w:val="0"/>
          <w:numId w:val="1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«Я расскажу взрослому — это не ябедничество, это защита».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Что делать:</w:t>
      </w:r>
    </w:p>
    <w:p w:rsidR="00370289" w:rsidRPr="009B548C" w:rsidRDefault="00370289" w:rsidP="009B548C">
      <w:pPr>
        <w:numPr>
          <w:ilvl w:val="0"/>
          <w:numId w:val="1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Не оставайся один с тем, кто обижает.</w:t>
      </w:r>
    </w:p>
    <w:p w:rsidR="00370289" w:rsidRPr="009B548C" w:rsidRDefault="00370289" w:rsidP="009B548C">
      <w:pPr>
        <w:numPr>
          <w:ilvl w:val="0"/>
          <w:numId w:val="1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Сохрани доказательства, если это переписка.</w:t>
      </w:r>
    </w:p>
    <w:p w:rsidR="00370289" w:rsidRPr="009B548C" w:rsidRDefault="00370289" w:rsidP="009B548C">
      <w:pPr>
        <w:numPr>
          <w:ilvl w:val="0"/>
          <w:numId w:val="1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Расскажи взрослому, которому доверяешь: учителю, психологу, родителю.</w:t>
      </w:r>
    </w:p>
    <w:p w:rsidR="00370289" w:rsidRPr="009B548C" w:rsidRDefault="00370289" w:rsidP="009B548C">
      <w:pPr>
        <w:numPr>
          <w:ilvl w:val="0"/>
          <w:numId w:val="1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Помни: то, что с тобой делают, — это не твоя вина.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Кому можно сказать:</w:t>
      </w:r>
      <w:r w:rsidRPr="009B548C">
        <w:rPr>
          <w:rFonts w:ascii="Times New Roman" w:eastAsia="Times New Roman" w:hAnsi="Times New Roman" w:cs="Times New Roman"/>
          <w:color w:val="0F1115"/>
          <w:sz w:val="24"/>
          <w:szCs w:val="24"/>
          <w:lang w:eastAsia="ru-RU"/>
        </w:rPr>
        <w:br/>
        <w:t>классному руководителю • школьному психологу • родителям • старшему брату или сестре • любому взрослому, которому ты доверяешь.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5. ПАМЯТКА: ЕСЛИ ТЫ СТАЛ СВИДЕТЕЛЕМ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Молчание — это тоже плата. Не плати.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Три шага:</w:t>
      </w:r>
    </w:p>
    <w:p w:rsidR="00370289" w:rsidRPr="009B548C" w:rsidRDefault="00370289" w:rsidP="009B548C">
      <w:pPr>
        <w:numPr>
          <w:ilvl w:val="0"/>
          <w:numId w:val="1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Заметь.</w:t>
      </w:r>
      <w:r w:rsidRPr="009B548C">
        <w:rPr>
          <w:rFonts w:ascii="Times New Roman" w:eastAsia="Times New Roman" w:hAnsi="Times New Roman" w:cs="Times New Roman"/>
          <w:color w:val="0F1115"/>
          <w:sz w:val="24"/>
          <w:szCs w:val="24"/>
          <w:lang w:eastAsia="ru-RU"/>
        </w:rPr>
        <w:t xml:space="preserve"> Не делай вид, что не видишь.</w:t>
      </w:r>
    </w:p>
    <w:p w:rsidR="00370289" w:rsidRPr="009B548C" w:rsidRDefault="00370289" w:rsidP="009B548C">
      <w:pPr>
        <w:numPr>
          <w:ilvl w:val="0"/>
          <w:numId w:val="1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Поддержи.</w:t>
      </w:r>
      <w:r w:rsidRPr="009B548C">
        <w:rPr>
          <w:rFonts w:ascii="Times New Roman" w:eastAsia="Times New Roman" w:hAnsi="Times New Roman" w:cs="Times New Roman"/>
          <w:color w:val="0F1115"/>
          <w:sz w:val="24"/>
          <w:szCs w:val="24"/>
          <w:lang w:eastAsia="ru-RU"/>
        </w:rPr>
        <w:t xml:space="preserve"> Подойди к человеку, скажи: «Я на твоей стороне».</w:t>
      </w:r>
    </w:p>
    <w:p w:rsidR="00370289" w:rsidRPr="009B548C" w:rsidRDefault="00370289" w:rsidP="009B548C">
      <w:pPr>
        <w:numPr>
          <w:ilvl w:val="0"/>
          <w:numId w:val="1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Скажи взрослому.</w:t>
      </w:r>
      <w:r w:rsidRPr="009B548C">
        <w:rPr>
          <w:rFonts w:ascii="Times New Roman" w:eastAsia="Times New Roman" w:hAnsi="Times New Roman" w:cs="Times New Roman"/>
          <w:color w:val="0F1115"/>
          <w:sz w:val="24"/>
          <w:szCs w:val="24"/>
          <w:lang w:eastAsia="ru-RU"/>
        </w:rPr>
        <w:t xml:space="preserve"> Это не ябедничество. Это помощь.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Что можно сказать обидчику:</w:t>
      </w:r>
    </w:p>
    <w:p w:rsidR="00370289" w:rsidRPr="009B548C" w:rsidRDefault="00370289" w:rsidP="009B548C">
      <w:pPr>
        <w:numPr>
          <w:ilvl w:val="0"/>
          <w:numId w:val="16"/>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«Это не смешно».</w:t>
      </w:r>
    </w:p>
    <w:p w:rsidR="00370289" w:rsidRPr="009B548C" w:rsidRDefault="00370289" w:rsidP="009B548C">
      <w:pPr>
        <w:numPr>
          <w:ilvl w:val="0"/>
          <w:numId w:val="16"/>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«Так у нас не принято».</w:t>
      </w:r>
    </w:p>
    <w:p w:rsidR="00370289" w:rsidRPr="009B548C" w:rsidRDefault="00370289" w:rsidP="009B548C">
      <w:pPr>
        <w:numPr>
          <w:ilvl w:val="0"/>
          <w:numId w:val="16"/>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«Оставь его в покое».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Чего делать нельзя:</w:t>
      </w:r>
    </w:p>
    <w:p w:rsidR="00370289" w:rsidRPr="009B548C" w:rsidRDefault="00370289" w:rsidP="009B548C">
      <w:pPr>
        <w:numPr>
          <w:ilvl w:val="0"/>
          <w:numId w:val="17"/>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смеяться вместе со всеми;</w:t>
      </w:r>
    </w:p>
    <w:p w:rsidR="00370289" w:rsidRPr="009B548C" w:rsidRDefault="00370289" w:rsidP="009B548C">
      <w:pPr>
        <w:numPr>
          <w:ilvl w:val="0"/>
          <w:numId w:val="17"/>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снимать на телефон;</w:t>
      </w:r>
    </w:p>
    <w:p w:rsidR="00370289" w:rsidRPr="009B548C" w:rsidRDefault="00370289" w:rsidP="009B548C">
      <w:pPr>
        <w:numPr>
          <w:ilvl w:val="0"/>
          <w:numId w:val="17"/>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говорить жертве «сам виноват».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 xml:space="preserve"> 6. ПАМЯТКА: ЕСЛИ ТЫ САМ ОБИЖАЕШЬ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Остановись. Пока не поздно.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Спроси себя:</w:t>
      </w:r>
    </w:p>
    <w:p w:rsidR="00370289" w:rsidRPr="009B548C" w:rsidRDefault="00370289" w:rsidP="009B548C">
      <w:pPr>
        <w:numPr>
          <w:ilvl w:val="0"/>
          <w:numId w:val="18"/>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Почему мне важно, чтобы кто-то боялся меня?</w:t>
      </w:r>
    </w:p>
    <w:p w:rsidR="00370289" w:rsidRPr="009B548C" w:rsidRDefault="00370289" w:rsidP="009B548C">
      <w:pPr>
        <w:numPr>
          <w:ilvl w:val="0"/>
          <w:numId w:val="18"/>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Что я чувствую, когда вижу, что человеку плохо?</w:t>
      </w:r>
    </w:p>
    <w:p w:rsidR="00370289" w:rsidRPr="009B548C" w:rsidRDefault="00370289" w:rsidP="009B548C">
      <w:pPr>
        <w:numPr>
          <w:ilvl w:val="0"/>
          <w:numId w:val="18"/>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Хотел бы я, чтобы так поступали со мной?</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Как вернуть доверие:</w:t>
      </w:r>
    </w:p>
    <w:p w:rsidR="00370289" w:rsidRPr="009B548C" w:rsidRDefault="00370289" w:rsidP="009B548C">
      <w:pPr>
        <w:numPr>
          <w:ilvl w:val="0"/>
          <w:numId w:val="1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Признай: «Я был неправ».</w:t>
      </w:r>
    </w:p>
    <w:p w:rsidR="00370289" w:rsidRPr="009B548C" w:rsidRDefault="00370289" w:rsidP="009B548C">
      <w:pPr>
        <w:numPr>
          <w:ilvl w:val="0"/>
          <w:numId w:val="1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Извинись не формально, а честно.</w:t>
      </w:r>
    </w:p>
    <w:p w:rsidR="00370289" w:rsidRPr="009B548C" w:rsidRDefault="00370289" w:rsidP="009B548C">
      <w:pPr>
        <w:numPr>
          <w:ilvl w:val="0"/>
          <w:numId w:val="1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Не оправдывайся словом «шутил».</w:t>
      </w:r>
    </w:p>
    <w:p w:rsidR="00370289" w:rsidRPr="009B548C" w:rsidRDefault="00370289" w:rsidP="009B548C">
      <w:pPr>
        <w:numPr>
          <w:ilvl w:val="0"/>
          <w:numId w:val="1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Сделай доброе дело — не для вида, а по-настоящему.</w:t>
      </w:r>
    </w:p>
    <w:p w:rsidR="00370289" w:rsidRPr="009B548C" w:rsidRDefault="00370289" w:rsidP="009B548C">
      <w:pPr>
        <w:numPr>
          <w:ilvl w:val="0"/>
          <w:numId w:val="19"/>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Если трудно остановиться самому — попроси помощи у взрослого.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Помни:</w:t>
      </w:r>
      <w:r w:rsidRPr="009B548C">
        <w:rPr>
          <w:rFonts w:ascii="Times New Roman" w:eastAsia="Times New Roman" w:hAnsi="Times New Roman" w:cs="Times New Roman"/>
          <w:color w:val="0F1115"/>
          <w:sz w:val="24"/>
          <w:szCs w:val="24"/>
          <w:lang w:eastAsia="ru-RU"/>
        </w:rPr>
        <w:t xml:space="preserve"> тот, кто заставляет других платить, сам остаётся в долгу — у себя самого.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lastRenderedPageBreak/>
        <w:t xml:space="preserve"> 7. КАРТОЧКИ-СИТУАЦИИ ДЛЯ РОЛЕВОЙ ИГРЫ</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Карточка 1. «Счёт за одежду»</w:t>
      </w:r>
      <w:r w:rsidRPr="009B548C">
        <w:rPr>
          <w:rFonts w:ascii="Times New Roman" w:eastAsia="Times New Roman" w:hAnsi="Times New Roman" w:cs="Times New Roman"/>
          <w:color w:val="0F1115"/>
          <w:sz w:val="24"/>
          <w:szCs w:val="24"/>
          <w:lang w:eastAsia="ru-RU"/>
        </w:rPr>
        <w:br/>
        <w:t>Один ученик говорит другому: «Ты в этой кофте выглядишь смешно. Если не хочешь, чтобы все смеялись — принеси мне завтра шоколадку».</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Вопрос:</w:t>
      </w:r>
      <w:r w:rsidRPr="009B548C">
        <w:rPr>
          <w:rFonts w:ascii="Times New Roman" w:eastAsia="Times New Roman" w:hAnsi="Times New Roman" w:cs="Times New Roman"/>
          <w:color w:val="0F1115"/>
          <w:sz w:val="24"/>
          <w:szCs w:val="24"/>
          <w:lang w:eastAsia="ru-RU"/>
        </w:rPr>
        <w:t xml:space="preserve"> Что делать тому, к кому обращаются? Что делать свидетелю?</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Карточка 2. «Счёт за ответ»</w:t>
      </w:r>
      <w:r w:rsidRPr="009B548C">
        <w:rPr>
          <w:rFonts w:ascii="Times New Roman" w:eastAsia="Times New Roman" w:hAnsi="Times New Roman" w:cs="Times New Roman"/>
          <w:color w:val="0F1115"/>
          <w:sz w:val="24"/>
          <w:szCs w:val="24"/>
          <w:lang w:eastAsia="ru-RU"/>
        </w:rPr>
        <w:br/>
        <w:t>Ученик ответил лучше всех на уроке. После урока ему говорят: «Ты что, самый умный? Мы с тобой не разговариваем».</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Вопрос:</w:t>
      </w:r>
      <w:r w:rsidRPr="009B548C">
        <w:rPr>
          <w:rFonts w:ascii="Times New Roman" w:eastAsia="Times New Roman" w:hAnsi="Times New Roman" w:cs="Times New Roman"/>
          <w:color w:val="0F1115"/>
          <w:sz w:val="24"/>
          <w:szCs w:val="24"/>
          <w:lang w:eastAsia="ru-RU"/>
        </w:rPr>
        <w:t xml:space="preserve"> Как ответить? Как поддержать?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Карточка 3. «Счёт за дружбу»</w:t>
      </w:r>
      <w:r w:rsidRPr="009B548C">
        <w:rPr>
          <w:rFonts w:ascii="Times New Roman" w:eastAsia="Times New Roman" w:hAnsi="Times New Roman" w:cs="Times New Roman"/>
          <w:color w:val="0F1115"/>
          <w:sz w:val="24"/>
          <w:szCs w:val="24"/>
          <w:lang w:eastAsia="ru-RU"/>
        </w:rPr>
        <w:br/>
        <w:t>Девочка дружит с мальчиком, которого не любит компания. Ей говорят: «Или ты с нами, или ты с ним. Выбирай».</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Вопрос:</w:t>
      </w:r>
      <w:r w:rsidRPr="009B548C">
        <w:rPr>
          <w:rFonts w:ascii="Times New Roman" w:eastAsia="Times New Roman" w:hAnsi="Times New Roman" w:cs="Times New Roman"/>
          <w:color w:val="0F1115"/>
          <w:sz w:val="24"/>
          <w:szCs w:val="24"/>
          <w:lang w:eastAsia="ru-RU"/>
        </w:rPr>
        <w:t xml:space="preserve"> Можно ли ставить такой выбор? Что делать?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Карточка 4. «Счёт в переписке»</w:t>
      </w:r>
      <w:r w:rsidRPr="009B548C">
        <w:rPr>
          <w:rFonts w:ascii="Times New Roman" w:eastAsia="Times New Roman" w:hAnsi="Times New Roman" w:cs="Times New Roman"/>
          <w:color w:val="0F1115"/>
          <w:sz w:val="24"/>
          <w:szCs w:val="24"/>
          <w:lang w:eastAsia="ru-RU"/>
        </w:rPr>
        <w:br/>
        <w:t>В общем чате класса начинают писать обидные сообщения про одного ученика. Остальные ставят лайки.</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Вопрос:</w:t>
      </w:r>
      <w:r w:rsidRPr="009B548C">
        <w:rPr>
          <w:rFonts w:ascii="Times New Roman" w:eastAsia="Times New Roman" w:hAnsi="Times New Roman" w:cs="Times New Roman"/>
          <w:color w:val="0F1115"/>
          <w:sz w:val="24"/>
          <w:szCs w:val="24"/>
          <w:lang w:eastAsia="ru-RU"/>
        </w:rPr>
        <w:t xml:space="preserve"> Что делать тому, кто видит чат? Что написать? Что сделать?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Карточка 5. «Фальшивая шутка»</w:t>
      </w:r>
      <w:r w:rsidRPr="009B548C">
        <w:rPr>
          <w:rFonts w:ascii="Times New Roman" w:eastAsia="Times New Roman" w:hAnsi="Times New Roman" w:cs="Times New Roman"/>
          <w:color w:val="0F1115"/>
          <w:sz w:val="24"/>
          <w:szCs w:val="24"/>
          <w:lang w:eastAsia="ru-RU"/>
        </w:rPr>
        <w:br/>
        <w:t>Ученика толкают и говорят: «Да это шутка, ты что, обиделся?»</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Вопрос:</w:t>
      </w:r>
      <w:r w:rsidRPr="009B548C">
        <w:rPr>
          <w:rFonts w:ascii="Times New Roman" w:eastAsia="Times New Roman" w:hAnsi="Times New Roman" w:cs="Times New Roman"/>
          <w:color w:val="0F1115"/>
          <w:sz w:val="24"/>
          <w:szCs w:val="24"/>
          <w:lang w:eastAsia="ru-RU"/>
        </w:rPr>
        <w:t xml:space="preserve"> Как отличить шутку от обиды? Что сказать?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Карточка 6. «Старая касса»</w:t>
      </w:r>
      <w:r w:rsidRPr="009B548C">
        <w:rPr>
          <w:rFonts w:ascii="Times New Roman" w:eastAsia="Times New Roman" w:hAnsi="Times New Roman" w:cs="Times New Roman"/>
          <w:color w:val="0F1115"/>
          <w:sz w:val="24"/>
          <w:szCs w:val="24"/>
          <w:lang w:eastAsia="ru-RU"/>
        </w:rPr>
        <w:br/>
        <w:t>Класс уже принял Устав, но один ученик снова начинает «выставлять счёты».</w:t>
      </w:r>
      <w:r w:rsidRPr="009B548C">
        <w:rPr>
          <w:rFonts w:ascii="Times New Roman" w:eastAsia="Times New Roman" w:hAnsi="Times New Roman" w:cs="Times New Roman"/>
          <w:color w:val="0F1115"/>
          <w:sz w:val="24"/>
          <w:szCs w:val="24"/>
          <w:lang w:eastAsia="ru-RU"/>
        </w:rPr>
        <w:br/>
      </w:r>
      <w:r w:rsidRPr="009B548C">
        <w:rPr>
          <w:rFonts w:ascii="Times New Roman" w:eastAsia="Times New Roman" w:hAnsi="Times New Roman" w:cs="Times New Roman"/>
          <w:b/>
          <w:bCs/>
          <w:color w:val="0F1115"/>
          <w:sz w:val="24"/>
          <w:szCs w:val="24"/>
          <w:lang w:eastAsia="ru-RU"/>
        </w:rPr>
        <w:t>Вопрос:</w:t>
      </w:r>
      <w:r w:rsidRPr="009B548C">
        <w:rPr>
          <w:rFonts w:ascii="Times New Roman" w:eastAsia="Times New Roman" w:hAnsi="Times New Roman" w:cs="Times New Roman"/>
          <w:color w:val="0F1115"/>
          <w:sz w:val="24"/>
          <w:szCs w:val="24"/>
          <w:lang w:eastAsia="ru-RU"/>
        </w:rPr>
        <w:t xml:space="preserve"> Что делать классу? Как напомнить про Устав?</w:t>
      </w:r>
    </w:p>
    <w:p w:rsidR="00370289"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Pr="009B548C" w:rsidRDefault="002471D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 xml:space="preserve"> 8. ПЛАН УРОКА (45 минут)</w:t>
      </w:r>
    </w:p>
    <w:tbl>
      <w:tblPr>
        <w:tblW w:w="11280" w:type="dxa"/>
        <w:tblCellMar>
          <w:top w:w="15" w:type="dxa"/>
          <w:left w:w="15" w:type="dxa"/>
          <w:bottom w:w="15" w:type="dxa"/>
          <w:right w:w="15" w:type="dxa"/>
        </w:tblCellMar>
        <w:tblLook w:val="04A0" w:firstRow="1" w:lastRow="0" w:firstColumn="1" w:lastColumn="0" w:noHBand="0" w:noVBand="1"/>
      </w:tblPr>
      <w:tblGrid>
        <w:gridCol w:w="1629"/>
        <w:gridCol w:w="3851"/>
        <w:gridCol w:w="5800"/>
      </w:tblGrid>
      <w:tr w:rsidR="00370289" w:rsidRPr="009B548C" w:rsidTr="00370289">
        <w:trPr>
          <w:tblHeader/>
        </w:trPr>
        <w:tc>
          <w:tcPr>
            <w:tcW w:w="0" w:type="auto"/>
            <w:tcBorders>
              <w:top w:val="nil"/>
            </w:tcBorders>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Время</w:t>
            </w:r>
          </w:p>
        </w:tc>
        <w:tc>
          <w:tcPr>
            <w:tcW w:w="0" w:type="auto"/>
            <w:tcBorders>
              <w:top w:val="nil"/>
            </w:tcBorders>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Этап</w:t>
            </w:r>
          </w:p>
        </w:tc>
        <w:tc>
          <w:tcPr>
            <w:tcW w:w="0" w:type="auto"/>
            <w:tcBorders>
              <w:top w:val="nil"/>
            </w:tcBorders>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Что делает учитель</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0–3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Вступление</w:t>
            </w:r>
          </w:p>
        </w:tc>
        <w:tc>
          <w:tcPr>
            <w:tcW w:w="0" w:type="auto"/>
            <w:tcMar>
              <w:top w:w="150" w:type="dxa"/>
              <w:left w:w="240" w:type="dxa"/>
              <w:bottom w:w="150" w:type="dxa"/>
              <w:right w:w="0" w:type="dxa"/>
            </w:tcMar>
            <w:vAlign w:val="center"/>
            <w:hideMark/>
          </w:tcPr>
          <w:p w:rsidR="002471D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 xml:space="preserve">Слово о сказке: «Сегодня мы прочитаем </w:t>
            </w:r>
          </w:p>
          <w:p w:rsidR="00370289" w:rsidRPr="009B548C" w:rsidRDefault="002471DC"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И</w:t>
            </w:r>
            <w:r w:rsidR="00370289" w:rsidRPr="009B548C">
              <w:rPr>
                <w:rFonts w:ascii="Times New Roman" w:eastAsia="Times New Roman" w:hAnsi="Times New Roman" w:cs="Times New Roman"/>
                <w:sz w:val="24"/>
                <w:szCs w:val="24"/>
                <w:lang w:eastAsia="ru-RU"/>
              </w:rPr>
              <w:t>сторию</w:t>
            </w:r>
            <w:r>
              <w:rPr>
                <w:rFonts w:ascii="Times New Roman" w:eastAsia="Times New Roman" w:hAnsi="Times New Roman" w:cs="Times New Roman"/>
                <w:sz w:val="24"/>
                <w:szCs w:val="24"/>
                <w:lang w:eastAsia="ru-RU"/>
              </w:rPr>
              <w:t xml:space="preserve"> </w:t>
            </w:r>
            <w:r w:rsidR="00370289" w:rsidRPr="009B548C">
              <w:rPr>
                <w:rFonts w:ascii="Times New Roman" w:eastAsia="Times New Roman" w:hAnsi="Times New Roman" w:cs="Times New Roman"/>
                <w:sz w:val="24"/>
                <w:szCs w:val="24"/>
                <w:lang w:eastAsia="ru-RU"/>
              </w:rPr>
              <w:t>про одно Королевство»</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3–13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Чтение сказки</w:t>
            </w:r>
          </w:p>
        </w:tc>
        <w:tc>
          <w:tcPr>
            <w:tcW w:w="0" w:type="auto"/>
            <w:tcMar>
              <w:top w:w="150" w:type="dxa"/>
              <w:left w:w="240" w:type="dxa"/>
              <w:bottom w:w="150" w:type="dxa"/>
              <w:right w:w="0" w:type="dxa"/>
            </w:tcMar>
            <w:vAlign w:val="center"/>
            <w:hideMark/>
          </w:tcPr>
          <w:p w:rsidR="002471D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 xml:space="preserve">Читает учитель или подготовленные </w:t>
            </w:r>
          </w:p>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ученики</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13–18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Первый отклик</w:t>
            </w:r>
          </w:p>
        </w:tc>
        <w:tc>
          <w:tcPr>
            <w:tcW w:w="0" w:type="auto"/>
            <w:tcMar>
              <w:top w:w="150" w:type="dxa"/>
              <w:left w:w="240" w:type="dxa"/>
              <w:bottom w:w="150" w:type="dxa"/>
              <w:right w:w="0" w:type="dxa"/>
            </w:tcMar>
            <w:vAlign w:val="center"/>
            <w:hideMark/>
          </w:tcPr>
          <w:p w:rsidR="002471D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«Что почувствовали? Кто понравился? Кто</w:t>
            </w:r>
          </w:p>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 xml:space="preserve"> нет?»</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18–28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Обсуждение по вопросам</w:t>
            </w:r>
          </w:p>
        </w:tc>
        <w:tc>
          <w:tcPr>
            <w:tcW w:w="0" w:type="auto"/>
            <w:tcMar>
              <w:top w:w="150" w:type="dxa"/>
              <w:left w:w="240" w:type="dxa"/>
              <w:bottom w:w="150" w:type="dxa"/>
              <w:right w:w="0" w:type="dxa"/>
            </w:tcMar>
            <w:vAlign w:val="center"/>
            <w:hideMark/>
          </w:tcPr>
          <w:p w:rsidR="002471D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 xml:space="preserve">Работа в группах по 4–5 человек, </w:t>
            </w:r>
          </w:p>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2–3 вопроса на группу</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28–33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Выступление групп</w:t>
            </w:r>
          </w:p>
        </w:tc>
        <w:tc>
          <w:tcPr>
            <w:tcW w:w="0" w:type="auto"/>
            <w:tcMar>
              <w:top w:w="150" w:type="dxa"/>
              <w:left w:w="240" w:type="dxa"/>
              <w:bottom w:w="150" w:type="dxa"/>
              <w:right w:w="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Каждая группа — короткий вывод</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33–40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Устав</w:t>
            </w:r>
          </w:p>
        </w:tc>
        <w:tc>
          <w:tcPr>
            <w:tcW w:w="0" w:type="auto"/>
            <w:tcMar>
              <w:top w:w="150" w:type="dxa"/>
              <w:left w:w="240" w:type="dxa"/>
              <w:bottom w:w="150" w:type="dxa"/>
              <w:right w:w="0" w:type="dxa"/>
            </w:tcMar>
            <w:vAlign w:val="center"/>
            <w:hideMark/>
          </w:tcPr>
          <w:p w:rsidR="002471D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 xml:space="preserve">Чтение статей, дополнение своими </w:t>
            </w:r>
          </w:p>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пунктами</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40–44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Принятие</w:t>
            </w:r>
          </w:p>
        </w:tc>
        <w:tc>
          <w:tcPr>
            <w:tcW w:w="0" w:type="auto"/>
            <w:tcMar>
              <w:top w:w="150" w:type="dxa"/>
              <w:left w:w="240" w:type="dxa"/>
              <w:bottom w:w="150" w:type="dxa"/>
              <w:right w:w="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Голосование, подписи</w:t>
            </w:r>
          </w:p>
        </w:tc>
      </w:tr>
      <w:tr w:rsidR="00370289" w:rsidRPr="009B548C" w:rsidTr="00370289">
        <w:tc>
          <w:tcPr>
            <w:tcW w:w="0" w:type="auto"/>
            <w:tcMar>
              <w:top w:w="150" w:type="dxa"/>
              <w:left w:w="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44–45 мин</w:t>
            </w:r>
          </w:p>
        </w:tc>
        <w:tc>
          <w:tcPr>
            <w:tcW w:w="0" w:type="auto"/>
            <w:tcMar>
              <w:top w:w="150" w:type="dxa"/>
              <w:left w:w="240" w:type="dxa"/>
              <w:bottom w:w="150" w:type="dxa"/>
              <w:right w:w="24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Итог</w:t>
            </w:r>
          </w:p>
        </w:tc>
        <w:tc>
          <w:tcPr>
            <w:tcW w:w="0" w:type="auto"/>
            <w:tcMar>
              <w:top w:w="150" w:type="dxa"/>
              <w:left w:w="240" w:type="dxa"/>
              <w:bottom w:w="150" w:type="dxa"/>
              <w:right w:w="0" w:type="dxa"/>
            </w:tcMar>
            <w:vAlign w:val="center"/>
            <w:hideMark/>
          </w:tcPr>
          <w:p w:rsidR="00370289" w:rsidRPr="009B548C" w:rsidRDefault="00370289" w:rsidP="009B548C">
            <w:pPr>
              <w:spacing w:after="0" w:line="240" w:lineRule="auto"/>
              <w:rPr>
                <w:rFonts w:ascii="Times New Roman" w:eastAsia="Times New Roman" w:hAnsi="Times New Roman" w:cs="Times New Roman"/>
                <w:sz w:val="24"/>
                <w:szCs w:val="24"/>
                <w:lang w:eastAsia="ru-RU"/>
              </w:rPr>
            </w:pPr>
            <w:r w:rsidRPr="009B548C">
              <w:rPr>
                <w:rFonts w:ascii="Times New Roman" w:eastAsia="Times New Roman" w:hAnsi="Times New Roman" w:cs="Times New Roman"/>
                <w:sz w:val="24"/>
                <w:szCs w:val="24"/>
                <w:lang w:eastAsia="ru-RU"/>
              </w:rPr>
              <w:t>«Пусть наши колокольчики звенят»</w:t>
            </w:r>
          </w:p>
        </w:tc>
      </w:tr>
    </w:tbl>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lastRenderedPageBreak/>
        <w:t xml:space="preserve">9. СЦЕНАРИЙ ИНСЦЕНИРОВКИ </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«Королевство Стеклянных Звонов»</w:t>
      </w:r>
      <w:r w:rsidRPr="009B548C">
        <w:rPr>
          <w:rFonts w:ascii="Times New Roman" w:eastAsia="Times New Roman" w:hAnsi="Times New Roman" w:cs="Times New Roman"/>
          <w:color w:val="0F1115"/>
          <w:sz w:val="24"/>
          <w:szCs w:val="24"/>
          <w:lang w:eastAsia="ru-RU"/>
        </w:rPr>
        <w:br/>
        <w:t>Продолжительность: 12–15 минут. Для 1–4 классов.</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Действующие лица</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t xml:space="preserve"> (ведущий) — читает текст</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Аня</w:t>
      </w:r>
      <w:r w:rsidRPr="009B548C">
        <w:rPr>
          <w:rFonts w:ascii="Times New Roman" w:eastAsia="Times New Roman" w:hAnsi="Times New Roman" w:cs="Times New Roman"/>
          <w:color w:val="0F1115"/>
          <w:sz w:val="24"/>
          <w:szCs w:val="24"/>
          <w:lang w:eastAsia="ru-RU"/>
        </w:rPr>
        <w:t xml:space="preserve"> — новая девочка</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Пакостник 1</w:t>
      </w:r>
      <w:r w:rsidRPr="009B548C">
        <w:rPr>
          <w:rFonts w:ascii="Times New Roman" w:eastAsia="Times New Roman" w:hAnsi="Times New Roman" w:cs="Times New Roman"/>
          <w:color w:val="0F1115"/>
          <w:sz w:val="24"/>
          <w:szCs w:val="24"/>
          <w:lang w:eastAsia="ru-RU"/>
        </w:rPr>
        <w:t xml:space="preserve"> — Главный Кассир</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Пакостник 2</w:t>
      </w:r>
      <w:r w:rsidRPr="009B548C">
        <w:rPr>
          <w:rFonts w:ascii="Times New Roman" w:eastAsia="Times New Roman" w:hAnsi="Times New Roman" w:cs="Times New Roman"/>
          <w:color w:val="0F1115"/>
          <w:sz w:val="24"/>
          <w:szCs w:val="24"/>
          <w:lang w:eastAsia="ru-RU"/>
        </w:rPr>
        <w:t xml:space="preserve"> — помощник</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Дети класса</w:t>
      </w:r>
      <w:r w:rsidRPr="009B548C">
        <w:rPr>
          <w:rFonts w:ascii="Times New Roman" w:eastAsia="Times New Roman" w:hAnsi="Times New Roman" w:cs="Times New Roman"/>
          <w:color w:val="0F1115"/>
          <w:sz w:val="24"/>
          <w:szCs w:val="24"/>
          <w:lang w:eastAsia="ru-RU"/>
        </w:rPr>
        <w:t xml:space="preserve"> — 4–6 человек</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Библиотекарь</w:t>
      </w:r>
      <w:r w:rsidRPr="009B548C">
        <w:rPr>
          <w:rFonts w:ascii="Times New Roman" w:eastAsia="Times New Roman" w:hAnsi="Times New Roman" w:cs="Times New Roman"/>
          <w:color w:val="0F1115"/>
          <w:sz w:val="24"/>
          <w:szCs w:val="24"/>
          <w:lang w:eastAsia="ru-RU"/>
        </w:rPr>
        <w:t xml:space="preserve"> — мудрый взрослый</w:t>
      </w:r>
    </w:p>
    <w:p w:rsidR="00370289" w:rsidRPr="009B548C" w:rsidRDefault="00370289" w:rsidP="009B548C">
      <w:pPr>
        <w:numPr>
          <w:ilvl w:val="0"/>
          <w:numId w:val="20"/>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Хор колокольчиков</w:t>
      </w:r>
      <w:r w:rsidRPr="009B548C">
        <w:rPr>
          <w:rFonts w:ascii="Times New Roman" w:eastAsia="Times New Roman" w:hAnsi="Times New Roman" w:cs="Times New Roman"/>
          <w:color w:val="0F1115"/>
          <w:sz w:val="24"/>
          <w:szCs w:val="24"/>
          <w:lang w:eastAsia="ru-RU"/>
        </w:rPr>
        <w:t xml:space="preserve"> — все остальные (звенят маленькими колокольчиками)</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Реквизит</w:t>
      </w:r>
    </w:p>
    <w:p w:rsidR="00370289" w:rsidRPr="009B548C" w:rsidRDefault="00370289" w:rsidP="009B548C">
      <w:pPr>
        <w:numPr>
          <w:ilvl w:val="0"/>
          <w:numId w:val="2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Маленькие колокольчики (бубенцы, брелоки) — по одному каждому ребёнку.</w:t>
      </w:r>
    </w:p>
    <w:p w:rsidR="00370289" w:rsidRPr="009B548C" w:rsidRDefault="00370289" w:rsidP="009B548C">
      <w:pPr>
        <w:numPr>
          <w:ilvl w:val="0"/>
          <w:numId w:val="2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Большой лист с надписью «КАССА» — его потом рвут.</w:t>
      </w:r>
    </w:p>
    <w:p w:rsidR="00370289" w:rsidRPr="009B548C" w:rsidRDefault="00370289" w:rsidP="009B548C">
      <w:pPr>
        <w:numPr>
          <w:ilvl w:val="0"/>
          <w:numId w:val="2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Большой лист «УСТАВ ДОБРЫХ КОЛОКОЛЬЧИКОВ».</w:t>
      </w:r>
    </w:p>
    <w:p w:rsidR="00370289" w:rsidRPr="009B548C" w:rsidRDefault="00370289" w:rsidP="009B548C">
      <w:pPr>
        <w:numPr>
          <w:ilvl w:val="0"/>
          <w:numId w:val="21"/>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Табличка «5 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Сцена 1. Касса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На сцене дети с колокольчиками. Тихо звонят.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br/>
        <w:t>В одном Королевстве, которое называлось Школа-Град, жили-были дети. У каждого висел волшебный колокольчик. Когда ребёнку хорошо — звон нежный. Когда грустно — звон глухой.</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Выходят Пакостники. Они улыбаются.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br/>
        <w:t>Но в классе завелись Пакостники. Внешне — обычные дети. А внутри — Главные Кассиры.</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ПАКОСТНИК 1</w:t>
      </w:r>
      <w:r w:rsidRPr="009B548C">
        <w:rPr>
          <w:rFonts w:ascii="Times New Roman" w:eastAsia="Times New Roman" w:hAnsi="Times New Roman" w:cs="Times New Roman"/>
          <w:color w:val="0F1115"/>
          <w:sz w:val="24"/>
          <w:szCs w:val="24"/>
          <w:lang w:eastAsia="ru-RU"/>
        </w:rPr>
        <w:t xml:space="preserve"> </w:t>
      </w:r>
      <w:r w:rsidRPr="009B548C">
        <w:rPr>
          <w:rFonts w:ascii="Times New Roman" w:eastAsia="Times New Roman" w:hAnsi="Times New Roman" w:cs="Times New Roman"/>
          <w:i/>
          <w:iCs/>
          <w:color w:val="0F1115"/>
          <w:sz w:val="24"/>
          <w:szCs w:val="24"/>
          <w:lang w:eastAsia="ru-RU"/>
        </w:rPr>
        <w:t>(вывешивает лист «КАССА»)</w:t>
      </w:r>
      <w:r w:rsidRPr="009B548C">
        <w:rPr>
          <w:rFonts w:ascii="Times New Roman" w:eastAsia="Times New Roman" w:hAnsi="Times New Roman" w:cs="Times New Roman"/>
          <w:color w:val="0F1115"/>
          <w:sz w:val="24"/>
          <w:szCs w:val="24"/>
          <w:lang w:eastAsia="ru-RU"/>
        </w:rPr>
        <w:t>:</w:t>
      </w:r>
      <w:r w:rsidRPr="009B548C">
        <w:rPr>
          <w:rFonts w:ascii="Times New Roman" w:eastAsia="Times New Roman" w:hAnsi="Times New Roman" w:cs="Times New Roman"/>
          <w:color w:val="0F1115"/>
          <w:sz w:val="24"/>
          <w:szCs w:val="24"/>
          <w:lang w:eastAsia="ru-RU"/>
        </w:rPr>
        <w:br/>
        <w:t>Внимание! С сегодняшнего дня у нас касса. Каждый платит!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ПАКОСТНИК 2:</w:t>
      </w:r>
      <w:r w:rsidRPr="009B548C">
        <w:rPr>
          <w:rFonts w:ascii="Times New Roman" w:eastAsia="Times New Roman" w:hAnsi="Times New Roman" w:cs="Times New Roman"/>
          <w:color w:val="0F1115"/>
          <w:sz w:val="24"/>
          <w:szCs w:val="24"/>
          <w:lang w:eastAsia="ru-RU"/>
        </w:rPr>
        <w:br/>
        <w:t>Пришёл не в той кофте — плати хорошим настроением!</w:t>
      </w:r>
      <w:r w:rsidRPr="009B548C">
        <w:rPr>
          <w:rFonts w:ascii="Times New Roman" w:eastAsia="Times New Roman" w:hAnsi="Times New Roman" w:cs="Times New Roman"/>
          <w:color w:val="0F1115"/>
          <w:sz w:val="24"/>
          <w:szCs w:val="24"/>
          <w:lang w:eastAsia="ru-RU"/>
        </w:rPr>
        <w:br/>
        <w:t>Ответил лучше нас — штраф: бойкот!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ПАКОСТНИК 1:</w:t>
      </w:r>
      <w:r w:rsidRPr="009B548C">
        <w:rPr>
          <w:rFonts w:ascii="Times New Roman" w:eastAsia="Times New Roman" w:hAnsi="Times New Roman" w:cs="Times New Roman"/>
          <w:color w:val="0F1115"/>
          <w:sz w:val="24"/>
          <w:szCs w:val="24"/>
          <w:lang w:eastAsia="ru-RU"/>
        </w:rPr>
        <w:br/>
        <w:t>А кто пожалуется — тому двойной счёт!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Дети опускают головы. Колокольчики замолкают.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br/>
        <w:t>Колокольчики замолчали. Смех пропал. В классе стало тихо.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Сцена 2. Аня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Входит Аня. У неё звонкий колокольчик.</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ПАКОСТНИК 1:</w:t>
      </w:r>
      <w:r w:rsidRPr="009B548C">
        <w:rPr>
          <w:rFonts w:ascii="Times New Roman" w:eastAsia="Times New Roman" w:hAnsi="Times New Roman" w:cs="Times New Roman"/>
          <w:color w:val="0F1115"/>
          <w:sz w:val="24"/>
          <w:szCs w:val="24"/>
          <w:lang w:eastAsia="ru-RU"/>
        </w:rPr>
        <w:br/>
        <w:t>Новенькая! Отдай заколку и молчи на уроках. Иначе — бойкот!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АНЯ</w:t>
      </w:r>
      <w:r w:rsidRPr="009B548C">
        <w:rPr>
          <w:rFonts w:ascii="Times New Roman" w:eastAsia="Times New Roman" w:hAnsi="Times New Roman" w:cs="Times New Roman"/>
          <w:color w:val="0F1115"/>
          <w:sz w:val="24"/>
          <w:szCs w:val="24"/>
          <w:lang w:eastAsia="ru-RU"/>
        </w:rPr>
        <w:t xml:space="preserve"> </w:t>
      </w:r>
      <w:r w:rsidRPr="009B548C">
        <w:rPr>
          <w:rFonts w:ascii="Times New Roman" w:eastAsia="Times New Roman" w:hAnsi="Times New Roman" w:cs="Times New Roman"/>
          <w:i/>
          <w:iCs/>
          <w:color w:val="0F1115"/>
          <w:sz w:val="24"/>
          <w:szCs w:val="24"/>
          <w:lang w:eastAsia="ru-RU"/>
        </w:rPr>
        <w:t>(спокойно)</w:t>
      </w:r>
      <w:r w:rsidRPr="009B548C">
        <w:rPr>
          <w:rFonts w:ascii="Times New Roman" w:eastAsia="Times New Roman" w:hAnsi="Times New Roman" w:cs="Times New Roman"/>
          <w:color w:val="0F1115"/>
          <w:sz w:val="24"/>
          <w:szCs w:val="24"/>
          <w:lang w:eastAsia="ru-RU"/>
        </w:rPr>
        <w:t>:</w:t>
      </w:r>
      <w:r w:rsidRPr="009B548C">
        <w:rPr>
          <w:rFonts w:ascii="Times New Roman" w:eastAsia="Times New Roman" w:hAnsi="Times New Roman" w:cs="Times New Roman"/>
          <w:color w:val="0F1115"/>
          <w:sz w:val="24"/>
          <w:szCs w:val="24"/>
          <w:lang w:eastAsia="ru-RU"/>
        </w:rPr>
        <w:br/>
        <w:t>А почему я должна вам платить за то, что вы и так должны делать бесплатно? Дружить — это не работа. А страх — это фальшивая монета. Я не возьму её и вам не отдам.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Аня громко звонит в колокольчик.</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br/>
        <w:t>И тут случилось чудо. Колокольчики всех детей, которые молчали от страха, вдруг зазвенели!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Все дети звенят. Громко. Пакостники зажимают уши.</w:t>
      </w:r>
    </w:p>
    <w:p w:rsidR="00370289"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Pr="009B548C" w:rsidRDefault="002471D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lastRenderedPageBreak/>
        <w:t>Сцена 3. Библиотекарь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roofErr w:type="gramStart"/>
      <w:r w:rsidRPr="009B548C">
        <w:rPr>
          <w:rFonts w:ascii="Times New Roman" w:eastAsia="Times New Roman" w:hAnsi="Times New Roman" w:cs="Times New Roman"/>
          <w:i/>
          <w:iCs/>
          <w:color w:val="0F1115"/>
          <w:sz w:val="24"/>
          <w:szCs w:val="24"/>
          <w:lang w:eastAsia="ru-RU"/>
        </w:rPr>
        <w:t>Выходит</w:t>
      </w:r>
      <w:proofErr w:type="gramEnd"/>
      <w:r w:rsidRPr="009B548C">
        <w:rPr>
          <w:rFonts w:ascii="Times New Roman" w:eastAsia="Times New Roman" w:hAnsi="Times New Roman" w:cs="Times New Roman"/>
          <w:i/>
          <w:iCs/>
          <w:color w:val="0F1115"/>
          <w:sz w:val="24"/>
          <w:szCs w:val="24"/>
          <w:lang w:eastAsia="ru-RU"/>
        </w:rPr>
        <w:t xml:space="preserve"> Библиотекарь.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БИБЛИОТЕКАРЬ:</w:t>
      </w:r>
      <w:bookmarkStart w:id="0" w:name="_GoBack"/>
      <w:bookmarkEnd w:id="0"/>
      <w:r w:rsidRPr="009B548C">
        <w:rPr>
          <w:rFonts w:ascii="Times New Roman" w:eastAsia="Times New Roman" w:hAnsi="Times New Roman" w:cs="Times New Roman"/>
          <w:color w:val="0F1115"/>
          <w:sz w:val="24"/>
          <w:szCs w:val="24"/>
          <w:lang w:eastAsia="ru-RU"/>
        </w:rPr>
        <w:br/>
        <w:t xml:space="preserve">Я вижу, кто-то открыл кассу, но перепутал её с игровой комнатой.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xml:space="preserve"> — это не игра. Это когда один делает других своими должниками. Но у нас нет долгов. Есть только выбор: быть добрым или быть трусом.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БИБЛИОТЕКАРЬ</w:t>
      </w:r>
      <w:r w:rsidRPr="009B548C">
        <w:rPr>
          <w:rFonts w:ascii="Times New Roman" w:eastAsia="Times New Roman" w:hAnsi="Times New Roman" w:cs="Times New Roman"/>
          <w:color w:val="0F1115"/>
          <w:sz w:val="24"/>
          <w:szCs w:val="24"/>
          <w:lang w:eastAsia="ru-RU"/>
        </w:rPr>
        <w:t xml:space="preserve"> </w:t>
      </w:r>
      <w:r w:rsidRPr="009B548C">
        <w:rPr>
          <w:rFonts w:ascii="Times New Roman" w:eastAsia="Times New Roman" w:hAnsi="Times New Roman" w:cs="Times New Roman"/>
          <w:i/>
          <w:iCs/>
          <w:color w:val="0F1115"/>
          <w:sz w:val="24"/>
          <w:szCs w:val="24"/>
          <w:lang w:eastAsia="ru-RU"/>
        </w:rPr>
        <w:t>(рвёт лист «КАССА»)</w:t>
      </w:r>
      <w:r w:rsidRPr="009B548C">
        <w:rPr>
          <w:rFonts w:ascii="Times New Roman" w:eastAsia="Times New Roman" w:hAnsi="Times New Roman" w:cs="Times New Roman"/>
          <w:color w:val="0F1115"/>
          <w:sz w:val="24"/>
          <w:szCs w:val="24"/>
          <w:lang w:eastAsia="ru-RU"/>
        </w:rPr>
        <w:t>:</w:t>
      </w:r>
      <w:r w:rsidRPr="009B548C">
        <w:rPr>
          <w:rFonts w:ascii="Times New Roman" w:eastAsia="Times New Roman" w:hAnsi="Times New Roman" w:cs="Times New Roman"/>
          <w:color w:val="0F1115"/>
          <w:sz w:val="24"/>
          <w:szCs w:val="24"/>
          <w:lang w:eastAsia="ru-RU"/>
        </w:rPr>
        <w:br/>
        <w:t>Касса закрыта. Но чтобы она не открылась снова — нужен договор. Не замок, а Устав.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Сцена 4. Устав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br/>
        <w:t>Дети сели в круг. И каждый сказал, по каким правилам должен жить класс.</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Дети по очереди выходят и говорят по одной фразе: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РЕБЁНОК 1:</w:t>
      </w:r>
      <w:r w:rsidRPr="009B548C">
        <w:rPr>
          <w:rFonts w:ascii="Times New Roman" w:eastAsia="Times New Roman" w:hAnsi="Times New Roman" w:cs="Times New Roman"/>
          <w:color w:val="0F1115"/>
          <w:sz w:val="24"/>
          <w:szCs w:val="24"/>
          <w:lang w:eastAsia="ru-RU"/>
        </w:rPr>
        <w:br/>
        <w:t>Не обзываться!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РЕБЁНОК 2:</w:t>
      </w:r>
      <w:r w:rsidRPr="009B548C">
        <w:rPr>
          <w:rFonts w:ascii="Times New Roman" w:eastAsia="Times New Roman" w:hAnsi="Times New Roman" w:cs="Times New Roman"/>
          <w:color w:val="0F1115"/>
          <w:sz w:val="24"/>
          <w:szCs w:val="24"/>
          <w:lang w:eastAsia="ru-RU"/>
        </w:rPr>
        <w:br/>
        <w:t>Не требовать дружбы за вещи!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РЕБЁНОК 3:</w:t>
      </w:r>
      <w:r w:rsidRPr="009B548C">
        <w:rPr>
          <w:rFonts w:ascii="Times New Roman" w:eastAsia="Times New Roman" w:hAnsi="Times New Roman" w:cs="Times New Roman"/>
          <w:color w:val="0F1115"/>
          <w:sz w:val="24"/>
          <w:szCs w:val="24"/>
          <w:lang w:eastAsia="ru-RU"/>
        </w:rPr>
        <w:br/>
        <w:t>Видишь, что обижают — не молчи!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РЕБЁНОК 4:</w:t>
      </w:r>
      <w:r w:rsidRPr="009B548C">
        <w:rPr>
          <w:rFonts w:ascii="Times New Roman" w:eastAsia="Times New Roman" w:hAnsi="Times New Roman" w:cs="Times New Roman"/>
          <w:color w:val="0F1115"/>
          <w:sz w:val="24"/>
          <w:szCs w:val="24"/>
          <w:lang w:eastAsia="ru-RU"/>
        </w:rPr>
        <w:br/>
        <w:t>Не платить по фальшивым счетам!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Все вместе вешают лист «УСТАВ ДОБРЫХ КОЛОКОЛЬЧИКОВ».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Сцена 5. Финал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БИБЛИОТЕКАРЬ:</w:t>
      </w:r>
      <w:r w:rsidRPr="009B548C">
        <w:rPr>
          <w:rFonts w:ascii="Times New Roman" w:eastAsia="Times New Roman" w:hAnsi="Times New Roman" w:cs="Times New Roman"/>
          <w:color w:val="0F1115"/>
          <w:sz w:val="24"/>
          <w:szCs w:val="24"/>
          <w:lang w:eastAsia="ru-RU"/>
        </w:rPr>
        <w:br/>
        <w:t>С тех пор, если кто-то снова пытался открыть кассу, дети не платили. Они показывали открытую ладонь и говорили…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ВСЕ ХОРОМ:</w:t>
      </w:r>
      <w:r w:rsidRPr="009B548C">
        <w:rPr>
          <w:rFonts w:ascii="Times New Roman" w:eastAsia="Times New Roman" w:hAnsi="Times New Roman" w:cs="Times New Roman"/>
          <w:color w:val="0F1115"/>
          <w:sz w:val="24"/>
          <w:szCs w:val="24"/>
          <w:lang w:eastAsia="ru-RU"/>
        </w:rPr>
        <w:br/>
        <w:t>В нашем классе по фальшивым счетам не платят!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СКАЗОЧНИК:</w:t>
      </w:r>
      <w:r w:rsidRPr="009B548C">
        <w:rPr>
          <w:rFonts w:ascii="Times New Roman" w:eastAsia="Times New Roman" w:hAnsi="Times New Roman" w:cs="Times New Roman"/>
          <w:color w:val="0F1115"/>
          <w:sz w:val="24"/>
          <w:szCs w:val="24"/>
          <w:lang w:eastAsia="ru-RU"/>
        </w:rPr>
        <w:br/>
        <w:t>И колокольчики звенели. Громко. Радостно. Все вместе.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Все звенят в колокольчики. Поклон.</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ВСЕ ХОРОМ:</w:t>
      </w:r>
      <w:r w:rsidRPr="009B548C">
        <w:rPr>
          <w:rFonts w:ascii="Times New Roman" w:eastAsia="Times New Roman" w:hAnsi="Times New Roman" w:cs="Times New Roman"/>
          <w:color w:val="0F1115"/>
          <w:sz w:val="24"/>
          <w:szCs w:val="24"/>
          <w:lang w:eastAsia="ru-RU"/>
        </w:rPr>
        <w:br/>
        <w:t>Пусть ваши колокольчики звонят!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t>Подсказки для лекторской группы</w:t>
      </w:r>
    </w:p>
    <w:p w:rsidR="00370289" w:rsidRPr="009B548C" w:rsidRDefault="00370289" w:rsidP="009B548C">
      <w:pPr>
        <w:numPr>
          <w:ilvl w:val="0"/>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Перед показом</w:t>
      </w:r>
      <w:r w:rsidRPr="009B548C">
        <w:rPr>
          <w:rFonts w:ascii="Times New Roman" w:eastAsia="Times New Roman" w:hAnsi="Times New Roman" w:cs="Times New Roman"/>
          <w:color w:val="0F1115"/>
          <w:sz w:val="24"/>
          <w:szCs w:val="24"/>
          <w:lang w:eastAsia="ru-RU"/>
        </w:rPr>
        <w:t xml:space="preserve"> ведущий говорит: «Мы покажем вам сказку. Смотрите внимательно — потом мы спросим, что вы поняли».</w:t>
      </w:r>
    </w:p>
    <w:p w:rsidR="00370289" w:rsidRPr="009B548C" w:rsidRDefault="00370289" w:rsidP="009B548C">
      <w:pPr>
        <w:numPr>
          <w:ilvl w:val="0"/>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После показа</w:t>
      </w:r>
      <w:r w:rsidRPr="009B548C">
        <w:rPr>
          <w:rFonts w:ascii="Times New Roman" w:eastAsia="Times New Roman" w:hAnsi="Times New Roman" w:cs="Times New Roman"/>
          <w:color w:val="0F1115"/>
          <w:sz w:val="24"/>
          <w:szCs w:val="24"/>
          <w:lang w:eastAsia="ru-RU"/>
        </w:rPr>
        <w:t xml:space="preserve"> задать малышам 2–3 простых вопроса:</w:t>
      </w:r>
    </w:p>
    <w:p w:rsidR="00370289" w:rsidRPr="009B548C" w:rsidRDefault="00370289" w:rsidP="009B548C">
      <w:pPr>
        <w:numPr>
          <w:ilvl w:val="1"/>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Кто в сказке был хороший, а кто нет?</w:t>
      </w:r>
    </w:p>
    <w:p w:rsidR="00370289" w:rsidRPr="009B548C" w:rsidRDefault="00370289" w:rsidP="009B548C">
      <w:pPr>
        <w:numPr>
          <w:ilvl w:val="1"/>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Почему колокольчики замолчали?</w:t>
      </w:r>
    </w:p>
    <w:p w:rsidR="00370289" w:rsidRPr="009B548C" w:rsidRDefault="00370289" w:rsidP="009B548C">
      <w:pPr>
        <w:numPr>
          <w:ilvl w:val="1"/>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Что значит «фальшивая монета»?</w:t>
      </w:r>
    </w:p>
    <w:p w:rsidR="00370289" w:rsidRPr="009B548C" w:rsidRDefault="00370289" w:rsidP="009B548C">
      <w:pPr>
        <w:numPr>
          <w:ilvl w:val="0"/>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b/>
          <w:bCs/>
          <w:color w:val="0F1115"/>
          <w:sz w:val="24"/>
          <w:szCs w:val="24"/>
          <w:lang w:eastAsia="ru-RU"/>
        </w:rPr>
        <w:t>Интерактив</w:t>
      </w:r>
      <w:proofErr w:type="spellEnd"/>
      <w:r w:rsidRPr="009B548C">
        <w:rPr>
          <w:rFonts w:ascii="Times New Roman" w:eastAsia="Times New Roman" w:hAnsi="Times New Roman" w:cs="Times New Roman"/>
          <w:b/>
          <w:bCs/>
          <w:color w:val="0F1115"/>
          <w:sz w:val="24"/>
          <w:szCs w:val="24"/>
          <w:lang w:eastAsia="ru-RU"/>
        </w:rPr>
        <w:t>:</w:t>
      </w:r>
      <w:r w:rsidRPr="009B548C">
        <w:rPr>
          <w:rFonts w:ascii="Times New Roman" w:eastAsia="Times New Roman" w:hAnsi="Times New Roman" w:cs="Times New Roman"/>
          <w:color w:val="0F1115"/>
          <w:sz w:val="24"/>
          <w:szCs w:val="24"/>
          <w:lang w:eastAsia="ru-RU"/>
        </w:rPr>
        <w:t xml:space="preserve"> в конце раздать малышам «колокольчики» (заранее нарисованные на бумаге) и попросить написать одно доброе правило.</w:t>
      </w:r>
    </w:p>
    <w:p w:rsidR="00370289" w:rsidRPr="009B548C" w:rsidRDefault="00370289" w:rsidP="009B548C">
      <w:pPr>
        <w:numPr>
          <w:ilvl w:val="0"/>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Не называть</w:t>
      </w:r>
      <w:r w:rsidRPr="009B548C">
        <w:rPr>
          <w:rFonts w:ascii="Times New Roman" w:eastAsia="Times New Roman" w:hAnsi="Times New Roman" w:cs="Times New Roman"/>
          <w:color w:val="0F1115"/>
          <w:sz w:val="24"/>
          <w:szCs w:val="24"/>
          <w:lang w:eastAsia="ru-RU"/>
        </w:rPr>
        <w:t xml:space="preserve"> в сказке реальных имён и не намекать на конкретных детей.</w:t>
      </w:r>
    </w:p>
    <w:p w:rsidR="00370289" w:rsidRPr="009B548C" w:rsidRDefault="00370289" w:rsidP="009B548C">
      <w:pPr>
        <w:numPr>
          <w:ilvl w:val="0"/>
          <w:numId w:val="22"/>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После выступления</w:t>
      </w:r>
      <w:r w:rsidRPr="009B548C">
        <w:rPr>
          <w:rFonts w:ascii="Times New Roman" w:eastAsia="Times New Roman" w:hAnsi="Times New Roman" w:cs="Times New Roman"/>
          <w:color w:val="0F1115"/>
          <w:sz w:val="24"/>
          <w:szCs w:val="24"/>
          <w:lang w:eastAsia="ru-RU"/>
        </w:rPr>
        <w:t xml:space="preserve"> оставить малышам лист с Уставом — пусть повесят у себя в классе.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10. ДОПОЛНЕНИЕ К СКАЗКЕ: «ЛЕТЯЩИЕ СЛОВА»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i/>
          <w:iCs/>
          <w:color w:val="0F1115"/>
          <w:sz w:val="24"/>
          <w:szCs w:val="24"/>
          <w:lang w:eastAsia="ru-RU"/>
        </w:rPr>
        <w:t>Этот фрагмент можно вставить после Части 2 (после слов «Никто больше не хотел платить») или читать как отдельную главу.</w:t>
      </w:r>
    </w:p>
    <w:p w:rsidR="00370289" w:rsidRPr="009B548C" w:rsidRDefault="00370289" w:rsidP="009B548C">
      <w:pPr>
        <w:shd w:val="clear" w:color="auto" w:fill="FFFFFF"/>
        <w:spacing w:after="0" w:line="240" w:lineRule="auto"/>
        <w:outlineLvl w:val="2"/>
        <w:rPr>
          <w:rFonts w:ascii="Times New Roman" w:eastAsia="Times New Roman" w:hAnsi="Times New Roman" w:cs="Times New Roman"/>
          <w:b/>
          <w:bCs/>
          <w:color w:val="0F1115"/>
          <w:sz w:val="24"/>
          <w:szCs w:val="24"/>
          <w:lang w:eastAsia="ru-RU"/>
        </w:rPr>
      </w:pPr>
      <w:r w:rsidRPr="009B548C">
        <w:rPr>
          <w:rFonts w:ascii="Times New Roman" w:eastAsia="Times New Roman" w:hAnsi="Times New Roman" w:cs="Times New Roman"/>
          <w:b/>
          <w:bCs/>
          <w:color w:val="0F1115"/>
          <w:sz w:val="24"/>
          <w:szCs w:val="24"/>
          <w:lang w:eastAsia="ru-RU"/>
        </w:rPr>
        <w:lastRenderedPageBreak/>
        <w:t>Часть 4. Летящие слова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Прошло несколько дней. Касса была закрыта, Устав висел на стене, и колокольчики звенели всё громче. Но Пакостники не сдались. Они придумали новую кассу — </w:t>
      </w:r>
      <w:r w:rsidRPr="009B548C">
        <w:rPr>
          <w:rFonts w:ascii="Times New Roman" w:eastAsia="Times New Roman" w:hAnsi="Times New Roman" w:cs="Times New Roman"/>
          <w:b/>
          <w:bCs/>
          <w:color w:val="0F1115"/>
          <w:sz w:val="24"/>
          <w:szCs w:val="24"/>
          <w:lang w:eastAsia="ru-RU"/>
        </w:rPr>
        <w:t>невидимую</w:t>
      </w:r>
      <w:r w:rsidRPr="009B548C">
        <w:rPr>
          <w:rFonts w:ascii="Times New Roman" w:eastAsia="Times New Roman" w:hAnsi="Times New Roman" w:cs="Times New Roman"/>
          <w:color w:val="0F1115"/>
          <w:sz w:val="24"/>
          <w:szCs w:val="24"/>
          <w:lang w:eastAsia="ru-RU"/>
        </w:rPr>
        <w:t>.</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В Школа-Граде у каждого ребёнка было </w:t>
      </w:r>
      <w:r w:rsidRPr="009B548C">
        <w:rPr>
          <w:rFonts w:ascii="Times New Roman" w:eastAsia="Times New Roman" w:hAnsi="Times New Roman" w:cs="Times New Roman"/>
          <w:b/>
          <w:bCs/>
          <w:color w:val="0F1115"/>
          <w:sz w:val="24"/>
          <w:szCs w:val="24"/>
          <w:lang w:eastAsia="ru-RU"/>
        </w:rPr>
        <w:t>волшебное зеркальце</w:t>
      </w:r>
      <w:r w:rsidRPr="009B548C">
        <w:rPr>
          <w:rFonts w:ascii="Times New Roman" w:eastAsia="Times New Roman" w:hAnsi="Times New Roman" w:cs="Times New Roman"/>
          <w:color w:val="0F1115"/>
          <w:sz w:val="24"/>
          <w:szCs w:val="24"/>
          <w:lang w:eastAsia="ru-RU"/>
        </w:rPr>
        <w:t xml:space="preserve">. Оно было маленькое, гладкое и всегда лежало в кармане. Через зеркальце дети разговаривали друг с другом, даже когда были дома. Слова, написанные на зеркальце, превращались в </w:t>
      </w:r>
      <w:r w:rsidRPr="009B548C">
        <w:rPr>
          <w:rFonts w:ascii="Times New Roman" w:eastAsia="Times New Roman" w:hAnsi="Times New Roman" w:cs="Times New Roman"/>
          <w:b/>
          <w:bCs/>
          <w:color w:val="0F1115"/>
          <w:sz w:val="24"/>
          <w:szCs w:val="24"/>
          <w:lang w:eastAsia="ru-RU"/>
        </w:rPr>
        <w:t>летящие слова</w:t>
      </w:r>
      <w:r w:rsidRPr="009B548C">
        <w:rPr>
          <w:rFonts w:ascii="Times New Roman" w:eastAsia="Times New Roman" w:hAnsi="Times New Roman" w:cs="Times New Roman"/>
          <w:color w:val="0F1115"/>
          <w:sz w:val="24"/>
          <w:szCs w:val="24"/>
          <w:lang w:eastAsia="ru-RU"/>
        </w:rPr>
        <w:t xml:space="preserve"> и мчались через весь город.</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Пакостники собрались в тёмном уголке и создали </w:t>
      </w:r>
      <w:r w:rsidRPr="009B548C">
        <w:rPr>
          <w:rFonts w:ascii="Times New Roman" w:eastAsia="Times New Roman" w:hAnsi="Times New Roman" w:cs="Times New Roman"/>
          <w:b/>
          <w:bCs/>
          <w:color w:val="0F1115"/>
          <w:sz w:val="24"/>
          <w:szCs w:val="24"/>
          <w:lang w:eastAsia="ru-RU"/>
        </w:rPr>
        <w:t>закрытую комнату</w:t>
      </w:r>
      <w:r w:rsidRPr="009B548C">
        <w:rPr>
          <w:rFonts w:ascii="Times New Roman" w:eastAsia="Times New Roman" w:hAnsi="Times New Roman" w:cs="Times New Roman"/>
          <w:color w:val="0F1115"/>
          <w:sz w:val="24"/>
          <w:szCs w:val="24"/>
          <w:lang w:eastAsia="ru-RU"/>
        </w:rPr>
        <w:t xml:space="preserve"> — чат, куда пригласили не всех. Там они начали писать.</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Сначала это были «шутки». Потом — обидные прозвища. Потом — злые картинки. Они писали про Аню, про мальчика, который заикался, про девочку, которая носила очки. Летящие слова неслись через город и попадали прямо в зеркальца детей — поздно вечером, когда никто не видел, когда рядом не было взрослых.</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Дети читали эти слова дома. Одни. В темноте. И их колокольчики, которые только-только начали звенеть, снова затихали.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Пакостники радовались:</w:t>
      </w:r>
      <w:r w:rsidRPr="009B548C">
        <w:rPr>
          <w:rFonts w:ascii="Times New Roman" w:eastAsia="Times New Roman" w:hAnsi="Times New Roman" w:cs="Times New Roman"/>
          <w:color w:val="0F1115"/>
          <w:sz w:val="24"/>
          <w:szCs w:val="24"/>
          <w:lang w:eastAsia="ru-RU"/>
        </w:rPr>
        <w:br/>
        <w:t>— Смотри, никто не может доказать! Мы пишем с других зеркалец, без имён. Никто не узнает, кто это.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Однажды Аня увидела в зеркальце летящее слово. Оно было злым и обидным. Она хотела заплакать, но вспомнила Библиотекаря. И тогда она сделала три вещи: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Первое</w:t>
      </w:r>
      <w:r w:rsidRPr="009B548C">
        <w:rPr>
          <w:rFonts w:ascii="Times New Roman" w:eastAsia="Times New Roman" w:hAnsi="Times New Roman" w:cs="Times New Roman"/>
          <w:color w:val="0F1115"/>
          <w:sz w:val="24"/>
          <w:szCs w:val="24"/>
          <w:lang w:eastAsia="ru-RU"/>
        </w:rPr>
        <w:t xml:space="preserve"> — она </w:t>
      </w:r>
      <w:r w:rsidRPr="009B548C">
        <w:rPr>
          <w:rFonts w:ascii="Times New Roman" w:eastAsia="Times New Roman" w:hAnsi="Times New Roman" w:cs="Times New Roman"/>
          <w:b/>
          <w:bCs/>
          <w:color w:val="0F1115"/>
          <w:sz w:val="24"/>
          <w:szCs w:val="24"/>
          <w:lang w:eastAsia="ru-RU"/>
        </w:rPr>
        <w:t>не ответила</w:t>
      </w:r>
      <w:r w:rsidRPr="009B548C">
        <w:rPr>
          <w:rFonts w:ascii="Times New Roman" w:eastAsia="Times New Roman" w:hAnsi="Times New Roman" w:cs="Times New Roman"/>
          <w:color w:val="0F1115"/>
          <w:sz w:val="24"/>
          <w:szCs w:val="24"/>
          <w:lang w:eastAsia="ru-RU"/>
        </w:rPr>
        <w:t>. Она не стала писать злое слово в ответ. Потому что поняла: если она ответит, касса снова откроется, только теперь — в зеркальце.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Второе</w:t>
      </w:r>
      <w:r w:rsidRPr="009B548C">
        <w:rPr>
          <w:rFonts w:ascii="Times New Roman" w:eastAsia="Times New Roman" w:hAnsi="Times New Roman" w:cs="Times New Roman"/>
          <w:color w:val="0F1115"/>
          <w:sz w:val="24"/>
          <w:szCs w:val="24"/>
          <w:lang w:eastAsia="ru-RU"/>
        </w:rPr>
        <w:t xml:space="preserve"> — она </w:t>
      </w:r>
      <w:r w:rsidRPr="009B548C">
        <w:rPr>
          <w:rFonts w:ascii="Times New Roman" w:eastAsia="Times New Roman" w:hAnsi="Times New Roman" w:cs="Times New Roman"/>
          <w:b/>
          <w:bCs/>
          <w:color w:val="0F1115"/>
          <w:sz w:val="24"/>
          <w:szCs w:val="24"/>
          <w:lang w:eastAsia="ru-RU"/>
        </w:rPr>
        <w:t>сохранила слова</w:t>
      </w:r>
      <w:r w:rsidRPr="009B548C">
        <w:rPr>
          <w:rFonts w:ascii="Times New Roman" w:eastAsia="Times New Roman" w:hAnsi="Times New Roman" w:cs="Times New Roman"/>
          <w:color w:val="0F1115"/>
          <w:sz w:val="24"/>
          <w:szCs w:val="24"/>
          <w:lang w:eastAsia="ru-RU"/>
        </w:rPr>
        <w:t>. Она не стёрла их. Она показала их старому Библиотекарю.</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Третье</w:t>
      </w:r>
      <w:r w:rsidRPr="009B548C">
        <w:rPr>
          <w:rFonts w:ascii="Times New Roman" w:eastAsia="Times New Roman" w:hAnsi="Times New Roman" w:cs="Times New Roman"/>
          <w:color w:val="0F1115"/>
          <w:sz w:val="24"/>
          <w:szCs w:val="24"/>
          <w:lang w:eastAsia="ru-RU"/>
        </w:rPr>
        <w:t xml:space="preserve"> — она </w:t>
      </w:r>
      <w:r w:rsidRPr="009B548C">
        <w:rPr>
          <w:rFonts w:ascii="Times New Roman" w:eastAsia="Times New Roman" w:hAnsi="Times New Roman" w:cs="Times New Roman"/>
          <w:b/>
          <w:bCs/>
          <w:color w:val="0F1115"/>
          <w:sz w:val="24"/>
          <w:szCs w:val="24"/>
          <w:lang w:eastAsia="ru-RU"/>
        </w:rPr>
        <w:t>позвонила в свой колокольчик</w:t>
      </w:r>
      <w:r w:rsidRPr="009B548C">
        <w:rPr>
          <w:rFonts w:ascii="Times New Roman" w:eastAsia="Times New Roman" w:hAnsi="Times New Roman" w:cs="Times New Roman"/>
          <w:color w:val="0F1115"/>
          <w:sz w:val="24"/>
          <w:szCs w:val="24"/>
          <w:lang w:eastAsia="ru-RU"/>
        </w:rPr>
        <w:t>. Громко. Прямо в зеркальце. Чтобы все услышали.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Библиотекарь посмотрел на летящие слова и сказал: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 Это тоже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Он невидимый, но от этого не менее больной. Слова, которые летят через зеркальце, — это те же счёты. Только теперь их выставляют не в классе, а в темноте, где никто не видит.</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Он собрал весь класс и сказал: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Запомните три правила волшебного зеркальца.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Правило первое: не отвечай злом на зло.</w:t>
      </w:r>
      <w:r w:rsidRPr="009B548C">
        <w:rPr>
          <w:rFonts w:ascii="Times New Roman" w:eastAsia="Times New Roman" w:hAnsi="Times New Roman" w:cs="Times New Roman"/>
          <w:color w:val="0F1115"/>
          <w:sz w:val="24"/>
          <w:szCs w:val="24"/>
          <w:lang w:eastAsia="ru-RU"/>
        </w:rPr>
        <w:br/>
        <w:t>Если тебе пишут обидное — не отвечай тем же. Ответ — это плата. А мы не платим по фальшивым счетам.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Правило второе: не стирай и не скрывай.</w:t>
      </w:r>
      <w:r w:rsidRPr="009B548C">
        <w:rPr>
          <w:rFonts w:ascii="Times New Roman" w:eastAsia="Times New Roman" w:hAnsi="Times New Roman" w:cs="Times New Roman"/>
          <w:color w:val="0F1115"/>
          <w:sz w:val="24"/>
          <w:szCs w:val="24"/>
          <w:lang w:eastAsia="ru-RU"/>
        </w:rPr>
        <w:br/>
        <w:t>Летящие слова — это след. Покажи их взрослому, которому доверяешь. Это не ябедничество. Это защита.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Правило третье: не молчи.</w:t>
      </w:r>
      <w:r w:rsidRPr="009B548C">
        <w:rPr>
          <w:rFonts w:ascii="Times New Roman" w:eastAsia="Times New Roman" w:hAnsi="Times New Roman" w:cs="Times New Roman"/>
          <w:color w:val="0F1115"/>
          <w:sz w:val="24"/>
          <w:szCs w:val="24"/>
          <w:lang w:eastAsia="ru-RU"/>
        </w:rPr>
        <w:br/>
        <w:t>Если ты видишь, что кого-то травят в зеркальце, — не ставь лайки, не пересылай, не смейся. Поддержи человека. А если можешь — напиши ему доброе слово. Одно доброе слово может заглушить десять злых.</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Пакостники хотели возразить, но весь класс уже звенел колокольчиками. И их невидимая касса снова опустела.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С тех пор в Школа-Граде появилась </w:t>
      </w:r>
      <w:r w:rsidRPr="009B548C">
        <w:rPr>
          <w:rFonts w:ascii="Times New Roman" w:eastAsia="Times New Roman" w:hAnsi="Times New Roman" w:cs="Times New Roman"/>
          <w:b/>
          <w:bCs/>
          <w:color w:val="0F1115"/>
          <w:sz w:val="24"/>
          <w:szCs w:val="24"/>
          <w:lang w:eastAsia="ru-RU"/>
        </w:rPr>
        <w:t>Книга летящих слов</w:t>
      </w:r>
      <w:r w:rsidRPr="009B548C">
        <w:rPr>
          <w:rFonts w:ascii="Times New Roman" w:eastAsia="Times New Roman" w:hAnsi="Times New Roman" w:cs="Times New Roman"/>
          <w:color w:val="0F1115"/>
          <w:sz w:val="24"/>
          <w:szCs w:val="24"/>
          <w:lang w:eastAsia="ru-RU"/>
        </w:rPr>
        <w:t>. В неё записывали правила общения через зеркальце. И каждый ребёнок знал:</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Зеркальце — это не оружие. Это окно. А в окно нужно смотреть с добром.</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2471DC" w:rsidRDefault="002471DC" w:rsidP="009B548C">
      <w:pPr>
        <w:shd w:val="clear" w:color="auto" w:fill="FFFFFF"/>
        <w:spacing w:after="0" w:line="240" w:lineRule="auto"/>
        <w:outlineLvl w:val="0"/>
        <w:rPr>
          <w:rFonts w:eastAsia="Times New Roman" w:cs="Segoe UI Symbol"/>
          <w:b/>
          <w:bCs/>
          <w:color w:val="0F1115"/>
          <w:kern w:val="36"/>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lastRenderedPageBreak/>
        <w:t>11. МЕТОДИЧЕСКИЕ РЕКОМЕНДАЦИИ ДЛЯ УЧИТЕЛЯ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1. Безопасная атмосфера</w:t>
      </w:r>
      <w:r w:rsidRPr="009B548C">
        <w:rPr>
          <w:rFonts w:ascii="Times New Roman" w:eastAsia="Times New Roman" w:hAnsi="Times New Roman" w:cs="Times New Roman"/>
          <w:color w:val="0F1115"/>
          <w:sz w:val="24"/>
          <w:szCs w:val="24"/>
          <w:lang w:eastAsia="ru-RU"/>
        </w:rPr>
        <w:br/>
        <w:t xml:space="preserve">Тема </w:t>
      </w:r>
      <w:proofErr w:type="spellStart"/>
      <w:r w:rsidRPr="009B548C">
        <w:rPr>
          <w:rFonts w:ascii="Times New Roman" w:eastAsia="Times New Roman" w:hAnsi="Times New Roman" w:cs="Times New Roman"/>
          <w:color w:val="0F1115"/>
          <w:sz w:val="24"/>
          <w:szCs w:val="24"/>
          <w:lang w:eastAsia="ru-RU"/>
        </w:rPr>
        <w:t>буллинга</w:t>
      </w:r>
      <w:proofErr w:type="spellEnd"/>
      <w:r w:rsidRPr="009B548C">
        <w:rPr>
          <w:rFonts w:ascii="Times New Roman" w:eastAsia="Times New Roman" w:hAnsi="Times New Roman" w:cs="Times New Roman"/>
          <w:color w:val="0F1115"/>
          <w:sz w:val="24"/>
          <w:szCs w:val="24"/>
          <w:lang w:eastAsia="ru-RU"/>
        </w:rPr>
        <w:t xml:space="preserve"> болезненна. Возможно, в классе есть дети, которые прямо сейчас переживают травлю. Говорите о ситуации в сказке, а не о реальных детях. Не называйте имён. Не требуйте признаний.</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2. Не читайте мораль</w:t>
      </w:r>
      <w:r w:rsidRPr="009B548C">
        <w:rPr>
          <w:rFonts w:ascii="Times New Roman" w:eastAsia="Times New Roman" w:hAnsi="Times New Roman" w:cs="Times New Roman"/>
          <w:color w:val="0F1115"/>
          <w:sz w:val="24"/>
          <w:szCs w:val="24"/>
          <w:lang w:eastAsia="ru-RU"/>
        </w:rPr>
        <w:br/>
        <w:t>Задавайте вопросы. Пусть дети сами сделают выводы — так они глубже усвоят материал и не почувствуют давления.</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3. Разделяйте роли</w:t>
      </w:r>
      <w:r w:rsidRPr="009B548C">
        <w:rPr>
          <w:rFonts w:ascii="Times New Roman" w:eastAsia="Times New Roman" w:hAnsi="Times New Roman" w:cs="Times New Roman"/>
          <w:color w:val="0F1115"/>
          <w:sz w:val="24"/>
          <w:szCs w:val="24"/>
          <w:lang w:eastAsia="ru-RU"/>
        </w:rPr>
        <w:br/>
        <w:t>Важно, чтобы дети поняли: виноват не только агрессор, но и тот, кто ставит лайки, и тот, кто молчит. Свидетель — не сторонний наблюдатель, а участник.</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4. Говорите о чувствах</w:t>
      </w:r>
      <w:r w:rsidRPr="009B548C">
        <w:rPr>
          <w:rFonts w:ascii="Times New Roman" w:eastAsia="Times New Roman" w:hAnsi="Times New Roman" w:cs="Times New Roman"/>
          <w:color w:val="0F1115"/>
          <w:sz w:val="24"/>
          <w:szCs w:val="24"/>
          <w:lang w:eastAsia="ru-RU"/>
        </w:rPr>
        <w:br/>
        <w:t xml:space="preserve">Спросите: «Что чувствует человек, когда видит обидное сообщение поздно вечером?» </w:t>
      </w:r>
      <w:proofErr w:type="spellStart"/>
      <w:r w:rsidRPr="009B548C">
        <w:rPr>
          <w:rFonts w:ascii="Times New Roman" w:eastAsia="Times New Roman" w:hAnsi="Times New Roman" w:cs="Times New Roman"/>
          <w:color w:val="0F1115"/>
          <w:sz w:val="24"/>
          <w:szCs w:val="24"/>
          <w:lang w:eastAsia="ru-RU"/>
        </w:rPr>
        <w:t>Эмпатия</w:t>
      </w:r>
      <w:proofErr w:type="spellEnd"/>
      <w:r w:rsidRPr="009B548C">
        <w:rPr>
          <w:rFonts w:ascii="Times New Roman" w:eastAsia="Times New Roman" w:hAnsi="Times New Roman" w:cs="Times New Roman"/>
          <w:color w:val="0F1115"/>
          <w:sz w:val="24"/>
          <w:szCs w:val="24"/>
          <w:lang w:eastAsia="ru-RU"/>
        </w:rPr>
        <w:t xml:space="preserve"> — основа профилактики.</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5. Давайте конкретные шаги</w:t>
      </w:r>
      <w:r w:rsidRPr="009B548C">
        <w:rPr>
          <w:rFonts w:ascii="Times New Roman" w:eastAsia="Times New Roman" w:hAnsi="Times New Roman" w:cs="Times New Roman"/>
          <w:color w:val="0F1115"/>
          <w:sz w:val="24"/>
          <w:szCs w:val="24"/>
          <w:lang w:eastAsia="ru-RU"/>
        </w:rPr>
        <w:br/>
        <w:t xml:space="preserve">Не «надо быть добрым», а «сделай скриншот», «покажи взрослому», «напиши в </w:t>
      </w:r>
      <w:proofErr w:type="spellStart"/>
      <w:r w:rsidRPr="009B548C">
        <w:rPr>
          <w:rFonts w:ascii="Times New Roman" w:eastAsia="Times New Roman" w:hAnsi="Times New Roman" w:cs="Times New Roman"/>
          <w:color w:val="0F1115"/>
          <w:sz w:val="24"/>
          <w:szCs w:val="24"/>
          <w:lang w:eastAsia="ru-RU"/>
        </w:rPr>
        <w:t>личку</w:t>
      </w:r>
      <w:proofErr w:type="spellEnd"/>
      <w:r w:rsidRPr="009B548C">
        <w:rPr>
          <w:rFonts w:ascii="Times New Roman" w:eastAsia="Times New Roman" w:hAnsi="Times New Roman" w:cs="Times New Roman"/>
          <w:color w:val="0F1115"/>
          <w:sz w:val="24"/>
          <w:szCs w:val="24"/>
          <w:lang w:eastAsia="ru-RU"/>
        </w:rPr>
        <w:t xml:space="preserve"> доброе слово».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6. Осторожно с темой чатов</w:t>
      </w:r>
      <w:r w:rsidRPr="009B548C">
        <w:rPr>
          <w:rFonts w:ascii="Times New Roman" w:eastAsia="Times New Roman" w:hAnsi="Times New Roman" w:cs="Times New Roman"/>
          <w:color w:val="0F1115"/>
          <w:sz w:val="24"/>
          <w:szCs w:val="24"/>
          <w:lang w:eastAsia="ru-RU"/>
        </w:rPr>
        <w:br/>
        <w:t>Если в классе есть общий чат, обсудите «Правило доброго чата». Не читайте переписку детей без их согласия — это подрывает доверие.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7. Не обещайте наказаний</w:t>
      </w:r>
      <w:r w:rsidRPr="009B548C">
        <w:rPr>
          <w:rFonts w:ascii="Times New Roman" w:eastAsia="Times New Roman" w:hAnsi="Times New Roman" w:cs="Times New Roman"/>
          <w:color w:val="0F1115"/>
          <w:sz w:val="24"/>
          <w:szCs w:val="24"/>
          <w:lang w:eastAsia="ru-RU"/>
        </w:rPr>
        <w:br/>
        <w:t>Если вы пообещаете «всех накажем», дети закроются. Говорите о защите, а не о расправе.</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8. Завершайте на доброй ноте</w:t>
      </w:r>
      <w:r w:rsidRPr="009B548C">
        <w:rPr>
          <w:rFonts w:ascii="Times New Roman" w:eastAsia="Times New Roman" w:hAnsi="Times New Roman" w:cs="Times New Roman"/>
          <w:color w:val="0F1115"/>
          <w:sz w:val="24"/>
          <w:szCs w:val="24"/>
          <w:lang w:eastAsia="ru-RU"/>
        </w:rPr>
        <w:br/>
        <w:t>Урок должен заканчиваться не страхом, а надеждой. Устав, колокольчики, общий ритуал — всё это работает на это.</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9. Будьте готовы к продолжению</w:t>
      </w:r>
      <w:r w:rsidRPr="009B548C">
        <w:rPr>
          <w:rFonts w:ascii="Times New Roman" w:eastAsia="Times New Roman" w:hAnsi="Times New Roman" w:cs="Times New Roman"/>
          <w:color w:val="0F1115"/>
          <w:sz w:val="24"/>
          <w:szCs w:val="24"/>
          <w:lang w:eastAsia="ru-RU"/>
        </w:rPr>
        <w:br/>
        <w:t>После урока к вам могут подойти дети. Будьте готовы выслушать, не оценивая, и при необходимости подключить психолога.</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10. Заботьтесь о себе</w:t>
      </w:r>
      <w:r w:rsidRPr="009B548C">
        <w:rPr>
          <w:rFonts w:ascii="Times New Roman" w:eastAsia="Times New Roman" w:hAnsi="Times New Roman" w:cs="Times New Roman"/>
          <w:color w:val="0F1115"/>
          <w:sz w:val="24"/>
          <w:szCs w:val="24"/>
          <w:lang w:eastAsia="ru-RU"/>
        </w:rPr>
        <w:br/>
        <w:t>Разговоры о травле эмоционально тяжелы. Не берите всю боль на себя. Учитель — не спасатель, а проводник.</w:t>
      </w:r>
    </w:p>
    <w:p w:rsidR="002471DC" w:rsidRPr="009B548C" w:rsidRDefault="002471DC" w:rsidP="009B548C">
      <w:pPr>
        <w:shd w:val="clear" w:color="auto" w:fill="FFFFFF"/>
        <w:spacing w:after="0" w:line="240" w:lineRule="auto"/>
        <w:rPr>
          <w:rFonts w:ascii="Times New Roman" w:eastAsia="Times New Roman" w:hAnsi="Times New Roman" w:cs="Times New Roman"/>
          <w:color w:val="0F1115"/>
          <w:sz w:val="24"/>
          <w:szCs w:val="24"/>
          <w:lang w:eastAsia="ru-RU"/>
        </w:rPr>
      </w:pPr>
    </w:p>
    <w:p w:rsidR="00370289" w:rsidRPr="009B548C" w:rsidRDefault="00370289" w:rsidP="009B548C">
      <w:pPr>
        <w:shd w:val="clear" w:color="auto" w:fill="FFFFFF"/>
        <w:spacing w:after="0" w:line="240" w:lineRule="auto"/>
        <w:outlineLvl w:val="0"/>
        <w:rPr>
          <w:rFonts w:ascii="Times New Roman" w:eastAsia="Times New Roman" w:hAnsi="Times New Roman" w:cs="Times New Roman"/>
          <w:b/>
          <w:bCs/>
          <w:color w:val="0F1115"/>
          <w:kern w:val="36"/>
          <w:sz w:val="24"/>
          <w:szCs w:val="24"/>
          <w:lang w:eastAsia="ru-RU"/>
        </w:rPr>
      </w:pPr>
      <w:r w:rsidRPr="009B548C">
        <w:rPr>
          <w:rFonts w:ascii="Times New Roman" w:eastAsia="Times New Roman" w:hAnsi="Times New Roman" w:cs="Times New Roman"/>
          <w:b/>
          <w:bCs/>
          <w:color w:val="0F1115"/>
          <w:kern w:val="36"/>
          <w:sz w:val="24"/>
          <w:szCs w:val="24"/>
          <w:lang w:eastAsia="ru-RU"/>
        </w:rPr>
        <w:t>12. СПИСОК ЛИТЕРАТУРЫ И ИНТЕРНЕТ-РЕСУРСОВ</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Нормативные документы:</w:t>
      </w:r>
    </w:p>
    <w:p w:rsidR="00370289" w:rsidRPr="009B548C" w:rsidRDefault="00370289" w:rsidP="009B548C">
      <w:pPr>
        <w:numPr>
          <w:ilvl w:val="0"/>
          <w:numId w:val="2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Федеральный закон от 29.12.2012 № 273-ФЗ «Об образовании в Российской Федерации».</w:t>
      </w:r>
    </w:p>
    <w:p w:rsidR="00370289" w:rsidRPr="009B548C" w:rsidRDefault="00370289" w:rsidP="009B548C">
      <w:pPr>
        <w:numPr>
          <w:ilvl w:val="0"/>
          <w:numId w:val="23"/>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Конвенция о правах ребёнка (одобрена Генеральной Ассамблеей ООН 20.11.1989).</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Методические материалы:</w:t>
      </w:r>
    </w:p>
    <w:p w:rsidR="00370289" w:rsidRPr="009B548C" w:rsidRDefault="00370289" w:rsidP="009B548C">
      <w:pPr>
        <w:numPr>
          <w:ilvl w:val="0"/>
          <w:numId w:val="2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Методические рекомендации для образовательных организаций по профилактике </w:t>
      </w:r>
      <w:proofErr w:type="spellStart"/>
      <w:r w:rsidRPr="009B548C">
        <w:rPr>
          <w:rFonts w:ascii="Times New Roman" w:eastAsia="Times New Roman" w:hAnsi="Times New Roman" w:cs="Times New Roman"/>
          <w:color w:val="0F1115"/>
          <w:sz w:val="24"/>
          <w:szCs w:val="24"/>
          <w:lang w:eastAsia="ru-RU"/>
        </w:rPr>
        <w:t>буллинга</w:t>
      </w:r>
      <w:proofErr w:type="spellEnd"/>
      <w:r w:rsidRPr="009B548C">
        <w:rPr>
          <w:rFonts w:ascii="Times New Roman" w:eastAsia="Times New Roman" w:hAnsi="Times New Roman" w:cs="Times New Roman"/>
          <w:color w:val="0F1115"/>
          <w:sz w:val="24"/>
          <w:szCs w:val="24"/>
          <w:lang w:eastAsia="ru-RU"/>
        </w:rPr>
        <w:t xml:space="preserve"> (письмо </w:t>
      </w:r>
      <w:proofErr w:type="spellStart"/>
      <w:r w:rsidRPr="009B548C">
        <w:rPr>
          <w:rFonts w:ascii="Times New Roman" w:eastAsia="Times New Roman" w:hAnsi="Times New Roman" w:cs="Times New Roman"/>
          <w:color w:val="0F1115"/>
          <w:sz w:val="24"/>
          <w:szCs w:val="24"/>
          <w:lang w:eastAsia="ru-RU"/>
        </w:rPr>
        <w:t>Минобрнауки</w:t>
      </w:r>
      <w:proofErr w:type="spellEnd"/>
      <w:r w:rsidRPr="009B548C">
        <w:rPr>
          <w:rFonts w:ascii="Times New Roman" w:eastAsia="Times New Roman" w:hAnsi="Times New Roman" w:cs="Times New Roman"/>
          <w:color w:val="0F1115"/>
          <w:sz w:val="24"/>
          <w:szCs w:val="24"/>
          <w:lang w:eastAsia="ru-RU"/>
        </w:rPr>
        <w:t xml:space="preserve"> России).</w:t>
      </w:r>
    </w:p>
    <w:p w:rsidR="00370289" w:rsidRPr="009B548C" w:rsidRDefault="00370289" w:rsidP="009B548C">
      <w:pPr>
        <w:numPr>
          <w:ilvl w:val="0"/>
          <w:numId w:val="24"/>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Кривцова С. В. </w:t>
      </w:r>
      <w:proofErr w:type="spellStart"/>
      <w:r w:rsidRPr="009B548C">
        <w:rPr>
          <w:rFonts w:ascii="Times New Roman" w:eastAsia="Times New Roman" w:hAnsi="Times New Roman" w:cs="Times New Roman"/>
          <w:color w:val="0F1115"/>
          <w:sz w:val="24"/>
          <w:szCs w:val="24"/>
          <w:lang w:eastAsia="ru-RU"/>
        </w:rPr>
        <w:t>Буллинг</w:t>
      </w:r>
      <w:proofErr w:type="spellEnd"/>
      <w:r w:rsidRPr="009B548C">
        <w:rPr>
          <w:rFonts w:ascii="Times New Roman" w:eastAsia="Times New Roman" w:hAnsi="Times New Roman" w:cs="Times New Roman"/>
          <w:color w:val="0F1115"/>
          <w:sz w:val="24"/>
          <w:szCs w:val="24"/>
          <w:lang w:eastAsia="ru-RU"/>
        </w:rPr>
        <w:t xml:space="preserve"> в школе: как помочь детям. — М.: Педагогика, 2020.</w:t>
      </w:r>
    </w:p>
    <w:p w:rsidR="00370289" w:rsidRPr="009B548C" w:rsidRDefault="00370289" w:rsidP="009B548C">
      <w:pPr>
        <w:numPr>
          <w:ilvl w:val="0"/>
          <w:numId w:val="24"/>
        </w:numPr>
        <w:shd w:val="clear" w:color="auto" w:fill="FFFFFF"/>
        <w:spacing w:after="0" w:line="240" w:lineRule="auto"/>
        <w:ind w:left="660"/>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color w:val="0F1115"/>
          <w:sz w:val="24"/>
          <w:szCs w:val="24"/>
          <w:lang w:eastAsia="ru-RU"/>
        </w:rPr>
        <w:t>Млодик</w:t>
      </w:r>
      <w:proofErr w:type="spellEnd"/>
      <w:r w:rsidRPr="009B548C">
        <w:rPr>
          <w:rFonts w:ascii="Times New Roman" w:eastAsia="Times New Roman" w:hAnsi="Times New Roman" w:cs="Times New Roman"/>
          <w:color w:val="0F1115"/>
          <w:sz w:val="24"/>
          <w:szCs w:val="24"/>
          <w:lang w:eastAsia="ru-RU"/>
        </w:rPr>
        <w:t xml:space="preserve"> И. Ю. Школа и как в ней выжить: взгляд гуманистического психолога. — М.: Генезис, 2019.</w:t>
      </w:r>
    </w:p>
    <w:p w:rsidR="00370289" w:rsidRPr="009B548C" w:rsidRDefault="00370289" w:rsidP="009B548C">
      <w:pPr>
        <w:shd w:val="clear" w:color="auto" w:fill="FFFFFF"/>
        <w:spacing w:after="0" w:line="240" w:lineRule="auto"/>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b/>
          <w:bCs/>
          <w:color w:val="0F1115"/>
          <w:sz w:val="24"/>
          <w:szCs w:val="24"/>
          <w:lang w:eastAsia="ru-RU"/>
        </w:rPr>
        <w:t>Интернет-ресурсы:</w:t>
      </w:r>
    </w:p>
    <w:p w:rsidR="00370289" w:rsidRPr="009B548C" w:rsidRDefault="00370289" w:rsidP="009B548C">
      <w:pPr>
        <w:numPr>
          <w:ilvl w:val="0"/>
          <w:numId w:val="25"/>
        </w:numPr>
        <w:shd w:val="clear" w:color="auto" w:fill="FFFFFF"/>
        <w:spacing w:after="0" w:line="240" w:lineRule="auto"/>
        <w:ind w:left="660"/>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color w:val="0F1115"/>
          <w:sz w:val="24"/>
          <w:szCs w:val="24"/>
          <w:lang w:eastAsia="ru-RU"/>
        </w:rPr>
        <w:t>Инфоурок</w:t>
      </w:r>
      <w:proofErr w:type="spellEnd"/>
      <w:r w:rsidRPr="009B548C">
        <w:rPr>
          <w:rFonts w:ascii="Times New Roman" w:eastAsia="Times New Roman" w:hAnsi="Times New Roman" w:cs="Times New Roman"/>
          <w:color w:val="0F1115"/>
          <w:sz w:val="24"/>
          <w:szCs w:val="24"/>
          <w:lang w:eastAsia="ru-RU"/>
        </w:rPr>
        <w:t xml:space="preserve"> — </w:t>
      </w:r>
      <w:hyperlink r:id="rId5" w:tgtFrame="_blank" w:history="1">
        <w:r w:rsidRPr="009B548C">
          <w:rPr>
            <w:rFonts w:ascii="Times New Roman" w:eastAsia="Times New Roman" w:hAnsi="Times New Roman" w:cs="Times New Roman"/>
            <w:color w:val="3964FE"/>
            <w:sz w:val="24"/>
            <w:szCs w:val="24"/>
            <w:u w:val="single"/>
            <w:bdr w:val="single" w:sz="12" w:space="0" w:color="auto" w:frame="1"/>
            <w:lang w:eastAsia="ru-RU"/>
          </w:rPr>
          <w:t>https://infourok.ru</w:t>
        </w:r>
      </w:hyperlink>
    </w:p>
    <w:p w:rsidR="00370289" w:rsidRPr="009B548C" w:rsidRDefault="00370289" w:rsidP="009B548C">
      <w:pPr>
        <w:numPr>
          <w:ilvl w:val="0"/>
          <w:numId w:val="25"/>
        </w:numPr>
        <w:shd w:val="clear" w:color="auto" w:fill="FFFFFF"/>
        <w:spacing w:after="0" w:line="240" w:lineRule="auto"/>
        <w:ind w:left="660"/>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color w:val="0F1115"/>
          <w:sz w:val="24"/>
          <w:szCs w:val="24"/>
          <w:lang w:eastAsia="ru-RU"/>
        </w:rPr>
        <w:t>Мультиурок</w:t>
      </w:r>
      <w:proofErr w:type="spellEnd"/>
      <w:r w:rsidRPr="009B548C">
        <w:rPr>
          <w:rFonts w:ascii="Times New Roman" w:eastAsia="Times New Roman" w:hAnsi="Times New Roman" w:cs="Times New Roman"/>
          <w:color w:val="0F1115"/>
          <w:sz w:val="24"/>
          <w:szCs w:val="24"/>
          <w:lang w:eastAsia="ru-RU"/>
        </w:rPr>
        <w:t xml:space="preserve"> — </w:t>
      </w:r>
      <w:hyperlink r:id="rId6" w:tgtFrame="_blank" w:history="1">
        <w:r w:rsidRPr="009B548C">
          <w:rPr>
            <w:rFonts w:ascii="Times New Roman" w:eastAsia="Times New Roman" w:hAnsi="Times New Roman" w:cs="Times New Roman"/>
            <w:color w:val="3964FE"/>
            <w:sz w:val="24"/>
            <w:szCs w:val="24"/>
            <w:u w:val="single"/>
            <w:bdr w:val="single" w:sz="12" w:space="0" w:color="auto" w:frame="1"/>
            <w:lang w:eastAsia="ru-RU"/>
          </w:rPr>
          <w:t>https://multiurok.ru</w:t>
        </w:r>
      </w:hyperlink>
    </w:p>
    <w:p w:rsidR="00370289" w:rsidRPr="009B548C" w:rsidRDefault="00370289" w:rsidP="009B548C">
      <w:pPr>
        <w:numPr>
          <w:ilvl w:val="0"/>
          <w:numId w:val="25"/>
        </w:numPr>
        <w:shd w:val="clear" w:color="auto" w:fill="FFFFFF"/>
        <w:spacing w:after="0" w:line="240" w:lineRule="auto"/>
        <w:ind w:left="660"/>
        <w:rPr>
          <w:rFonts w:ascii="Times New Roman" w:eastAsia="Times New Roman" w:hAnsi="Times New Roman" w:cs="Times New Roman"/>
          <w:color w:val="0F1115"/>
          <w:sz w:val="24"/>
          <w:szCs w:val="24"/>
          <w:lang w:eastAsia="ru-RU"/>
        </w:rPr>
      </w:pPr>
      <w:proofErr w:type="spellStart"/>
      <w:r w:rsidRPr="009B548C">
        <w:rPr>
          <w:rFonts w:ascii="Times New Roman" w:eastAsia="Times New Roman" w:hAnsi="Times New Roman" w:cs="Times New Roman"/>
          <w:color w:val="0F1115"/>
          <w:sz w:val="24"/>
          <w:szCs w:val="24"/>
          <w:lang w:eastAsia="ru-RU"/>
        </w:rPr>
        <w:t>Методсовет</w:t>
      </w:r>
      <w:proofErr w:type="spellEnd"/>
      <w:r w:rsidRPr="009B548C">
        <w:rPr>
          <w:rFonts w:ascii="Times New Roman" w:eastAsia="Times New Roman" w:hAnsi="Times New Roman" w:cs="Times New Roman"/>
          <w:color w:val="0F1115"/>
          <w:sz w:val="24"/>
          <w:szCs w:val="24"/>
          <w:lang w:eastAsia="ru-RU"/>
        </w:rPr>
        <w:t xml:space="preserve"> — </w:t>
      </w:r>
      <w:hyperlink r:id="rId7" w:tgtFrame="_blank" w:history="1">
        <w:r w:rsidRPr="009B548C">
          <w:rPr>
            <w:rFonts w:ascii="Times New Roman" w:eastAsia="Times New Roman" w:hAnsi="Times New Roman" w:cs="Times New Roman"/>
            <w:color w:val="3964FE"/>
            <w:sz w:val="24"/>
            <w:szCs w:val="24"/>
            <w:u w:val="single"/>
            <w:bdr w:val="single" w:sz="12" w:space="0" w:color="auto" w:frame="1"/>
            <w:lang w:eastAsia="ru-RU"/>
          </w:rPr>
          <w:t>https://metodsovet.su</w:t>
        </w:r>
      </w:hyperlink>
    </w:p>
    <w:p w:rsidR="00370289" w:rsidRPr="009B548C" w:rsidRDefault="00370289" w:rsidP="009B548C">
      <w:pPr>
        <w:numPr>
          <w:ilvl w:val="0"/>
          <w:numId w:val="2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Педсовет — </w:t>
      </w:r>
      <w:hyperlink r:id="rId8" w:tgtFrame="_blank" w:history="1">
        <w:r w:rsidRPr="009B548C">
          <w:rPr>
            <w:rFonts w:ascii="Times New Roman" w:eastAsia="Times New Roman" w:hAnsi="Times New Roman" w:cs="Times New Roman"/>
            <w:color w:val="3964FE"/>
            <w:sz w:val="24"/>
            <w:szCs w:val="24"/>
            <w:u w:val="single"/>
            <w:bdr w:val="single" w:sz="12" w:space="0" w:color="auto" w:frame="1"/>
            <w:lang w:eastAsia="ru-RU"/>
          </w:rPr>
          <w:t>https://pedsovet.org</w:t>
        </w:r>
      </w:hyperlink>
    </w:p>
    <w:p w:rsidR="00370289" w:rsidRPr="009B548C" w:rsidRDefault="00370289" w:rsidP="009B548C">
      <w:pPr>
        <w:numPr>
          <w:ilvl w:val="0"/>
          <w:numId w:val="25"/>
        </w:numPr>
        <w:shd w:val="clear" w:color="auto" w:fill="FFFFFF"/>
        <w:spacing w:after="0" w:line="240" w:lineRule="auto"/>
        <w:ind w:left="660"/>
        <w:rPr>
          <w:rFonts w:ascii="Times New Roman" w:eastAsia="Times New Roman" w:hAnsi="Times New Roman" w:cs="Times New Roman"/>
          <w:color w:val="0F1115"/>
          <w:sz w:val="24"/>
          <w:szCs w:val="24"/>
          <w:lang w:eastAsia="ru-RU"/>
        </w:rPr>
      </w:pPr>
      <w:r w:rsidRPr="009B548C">
        <w:rPr>
          <w:rFonts w:ascii="Times New Roman" w:eastAsia="Times New Roman" w:hAnsi="Times New Roman" w:cs="Times New Roman"/>
          <w:color w:val="0F1115"/>
          <w:sz w:val="24"/>
          <w:szCs w:val="24"/>
          <w:lang w:eastAsia="ru-RU"/>
        </w:rPr>
        <w:t xml:space="preserve">Травли NET — </w:t>
      </w:r>
      <w:hyperlink r:id="rId9" w:tgtFrame="_blank" w:history="1">
        <w:r w:rsidRPr="009B548C">
          <w:rPr>
            <w:rFonts w:ascii="Times New Roman" w:eastAsia="Times New Roman" w:hAnsi="Times New Roman" w:cs="Times New Roman"/>
            <w:color w:val="3964FE"/>
            <w:sz w:val="24"/>
            <w:szCs w:val="24"/>
            <w:u w:val="single"/>
            <w:bdr w:val="single" w:sz="12" w:space="0" w:color="auto" w:frame="1"/>
            <w:lang w:eastAsia="ru-RU"/>
          </w:rPr>
          <w:t>https://травлинет.рф</w:t>
        </w:r>
      </w:hyperlink>
      <w:r w:rsidRPr="009B548C">
        <w:rPr>
          <w:rFonts w:ascii="Times New Roman" w:eastAsia="Times New Roman" w:hAnsi="Times New Roman" w:cs="Times New Roman"/>
          <w:color w:val="0F1115"/>
          <w:sz w:val="24"/>
          <w:szCs w:val="24"/>
          <w:lang w:eastAsia="ru-RU"/>
        </w:rPr>
        <w:t xml:space="preserve"> (проект по профилактике травли)</w:t>
      </w:r>
    </w:p>
    <w:p w:rsidR="00240EA2" w:rsidRPr="009B548C" w:rsidRDefault="00240EA2" w:rsidP="009B548C">
      <w:pPr>
        <w:spacing w:after="0" w:line="240" w:lineRule="auto"/>
        <w:rPr>
          <w:rFonts w:ascii="Times New Roman" w:hAnsi="Times New Roman" w:cs="Times New Roman"/>
          <w:sz w:val="24"/>
          <w:szCs w:val="24"/>
        </w:rPr>
      </w:pPr>
    </w:p>
    <w:sectPr w:rsidR="00240EA2" w:rsidRPr="009B54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4F84"/>
    <w:multiLevelType w:val="multilevel"/>
    <w:tmpl w:val="87040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51876"/>
    <w:multiLevelType w:val="multilevel"/>
    <w:tmpl w:val="4364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04363"/>
    <w:multiLevelType w:val="multilevel"/>
    <w:tmpl w:val="CB782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C461E0"/>
    <w:multiLevelType w:val="multilevel"/>
    <w:tmpl w:val="264C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37913"/>
    <w:multiLevelType w:val="multilevel"/>
    <w:tmpl w:val="20524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DA6BAB"/>
    <w:multiLevelType w:val="multilevel"/>
    <w:tmpl w:val="BC9A1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9D5CB0"/>
    <w:multiLevelType w:val="multilevel"/>
    <w:tmpl w:val="3596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FB3FD8"/>
    <w:multiLevelType w:val="multilevel"/>
    <w:tmpl w:val="F768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337C3B"/>
    <w:multiLevelType w:val="multilevel"/>
    <w:tmpl w:val="5346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854548"/>
    <w:multiLevelType w:val="multilevel"/>
    <w:tmpl w:val="57806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D73567"/>
    <w:multiLevelType w:val="multilevel"/>
    <w:tmpl w:val="C3DC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BC6E82"/>
    <w:multiLevelType w:val="multilevel"/>
    <w:tmpl w:val="932CAA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2E2702"/>
    <w:multiLevelType w:val="multilevel"/>
    <w:tmpl w:val="56A8DF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660BE0"/>
    <w:multiLevelType w:val="multilevel"/>
    <w:tmpl w:val="737E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B7095D"/>
    <w:multiLevelType w:val="multilevel"/>
    <w:tmpl w:val="C7DC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EF06F8"/>
    <w:multiLevelType w:val="multilevel"/>
    <w:tmpl w:val="16C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BA061D"/>
    <w:multiLevelType w:val="multilevel"/>
    <w:tmpl w:val="5B0A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190BD2"/>
    <w:multiLevelType w:val="multilevel"/>
    <w:tmpl w:val="7132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6A3FA0"/>
    <w:multiLevelType w:val="multilevel"/>
    <w:tmpl w:val="604CC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CB4F89"/>
    <w:multiLevelType w:val="multilevel"/>
    <w:tmpl w:val="15E6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9D56F8"/>
    <w:multiLevelType w:val="multilevel"/>
    <w:tmpl w:val="65BA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2959A3"/>
    <w:multiLevelType w:val="multilevel"/>
    <w:tmpl w:val="182ED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AE7843"/>
    <w:multiLevelType w:val="multilevel"/>
    <w:tmpl w:val="CCA44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1134DC"/>
    <w:multiLevelType w:val="multilevel"/>
    <w:tmpl w:val="1772EB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DB2FFD"/>
    <w:multiLevelType w:val="multilevel"/>
    <w:tmpl w:val="681E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3"/>
  </w:num>
  <w:num w:numId="4">
    <w:abstractNumId w:val="21"/>
  </w:num>
  <w:num w:numId="5">
    <w:abstractNumId w:val="22"/>
  </w:num>
  <w:num w:numId="6">
    <w:abstractNumId w:val="7"/>
  </w:num>
  <w:num w:numId="7">
    <w:abstractNumId w:val="17"/>
  </w:num>
  <w:num w:numId="8">
    <w:abstractNumId w:val="1"/>
  </w:num>
  <w:num w:numId="9">
    <w:abstractNumId w:val="16"/>
  </w:num>
  <w:num w:numId="10">
    <w:abstractNumId w:val="2"/>
  </w:num>
  <w:num w:numId="11">
    <w:abstractNumId w:val="4"/>
  </w:num>
  <w:num w:numId="12">
    <w:abstractNumId w:val="18"/>
  </w:num>
  <w:num w:numId="13">
    <w:abstractNumId w:val="6"/>
  </w:num>
  <w:num w:numId="14">
    <w:abstractNumId w:val="13"/>
  </w:num>
  <w:num w:numId="15">
    <w:abstractNumId w:val="5"/>
  </w:num>
  <w:num w:numId="16">
    <w:abstractNumId w:val="8"/>
  </w:num>
  <w:num w:numId="17">
    <w:abstractNumId w:val="19"/>
  </w:num>
  <w:num w:numId="18">
    <w:abstractNumId w:val="14"/>
  </w:num>
  <w:num w:numId="19">
    <w:abstractNumId w:val="9"/>
  </w:num>
  <w:num w:numId="20">
    <w:abstractNumId w:val="24"/>
  </w:num>
  <w:num w:numId="21">
    <w:abstractNumId w:val="15"/>
  </w:num>
  <w:num w:numId="22">
    <w:abstractNumId w:val="23"/>
  </w:num>
  <w:num w:numId="23">
    <w:abstractNumId w:val="0"/>
  </w:num>
  <w:num w:numId="24">
    <w:abstractNumId w:val="12"/>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9E6"/>
    <w:rsid w:val="00237A13"/>
    <w:rsid w:val="00240EA2"/>
    <w:rsid w:val="002471DC"/>
    <w:rsid w:val="002A29E6"/>
    <w:rsid w:val="00370289"/>
    <w:rsid w:val="009B5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12B95"/>
  <w15:chartTrackingRefBased/>
  <w15:docId w15:val="{1952F7CE-D59E-48A8-A0BC-D8268C66D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499981">
      <w:bodyDiv w:val="1"/>
      <w:marLeft w:val="0"/>
      <w:marRight w:val="0"/>
      <w:marTop w:val="0"/>
      <w:marBottom w:val="0"/>
      <w:divBdr>
        <w:top w:val="none" w:sz="0" w:space="0" w:color="auto"/>
        <w:left w:val="none" w:sz="0" w:space="0" w:color="auto"/>
        <w:bottom w:val="none" w:sz="0" w:space="0" w:color="auto"/>
        <w:right w:val="none" w:sz="0" w:space="0" w:color="auto"/>
      </w:divBdr>
      <w:divsChild>
        <w:div w:id="1380009162">
          <w:marLeft w:val="0"/>
          <w:marRight w:val="0"/>
          <w:marTop w:val="0"/>
          <w:marBottom w:val="0"/>
          <w:divBdr>
            <w:top w:val="none" w:sz="0" w:space="0" w:color="auto"/>
            <w:left w:val="none" w:sz="0" w:space="0" w:color="auto"/>
            <w:bottom w:val="none" w:sz="0" w:space="0" w:color="auto"/>
            <w:right w:val="none" w:sz="0" w:space="0" w:color="auto"/>
          </w:divBdr>
          <w:divsChild>
            <w:div w:id="309290380">
              <w:marLeft w:val="0"/>
              <w:marRight w:val="0"/>
              <w:marTop w:val="255"/>
              <w:marBottom w:val="0"/>
              <w:divBdr>
                <w:top w:val="none" w:sz="0" w:space="0" w:color="auto"/>
                <w:left w:val="none" w:sz="0" w:space="0" w:color="auto"/>
                <w:bottom w:val="none" w:sz="0" w:space="0" w:color="auto"/>
                <w:right w:val="none" w:sz="0" w:space="0" w:color="auto"/>
              </w:divBdr>
              <w:divsChild>
                <w:div w:id="170682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71616">
          <w:marLeft w:val="0"/>
          <w:marRight w:val="0"/>
          <w:marTop w:val="0"/>
          <w:marBottom w:val="0"/>
          <w:divBdr>
            <w:top w:val="none" w:sz="0" w:space="0" w:color="auto"/>
            <w:left w:val="none" w:sz="0" w:space="0" w:color="auto"/>
            <w:bottom w:val="none" w:sz="0" w:space="0" w:color="auto"/>
            <w:right w:val="none" w:sz="0" w:space="0" w:color="auto"/>
          </w:divBdr>
          <w:divsChild>
            <w:div w:id="1014575184">
              <w:marLeft w:val="660"/>
              <w:marRight w:val="660"/>
              <w:marTop w:val="0"/>
              <w:marBottom w:val="0"/>
              <w:divBdr>
                <w:top w:val="none" w:sz="0" w:space="0" w:color="auto"/>
                <w:left w:val="none" w:sz="0" w:space="0" w:color="auto"/>
                <w:bottom w:val="none" w:sz="0" w:space="0" w:color="auto"/>
                <w:right w:val="none" w:sz="0" w:space="0" w:color="auto"/>
              </w:divBdr>
              <w:divsChild>
                <w:div w:id="2034917691">
                  <w:marLeft w:val="0"/>
                  <w:marRight w:val="0"/>
                  <w:marTop w:val="0"/>
                  <w:marBottom w:val="0"/>
                  <w:divBdr>
                    <w:top w:val="none" w:sz="0" w:space="0" w:color="auto"/>
                    <w:left w:val="none" w:sz="0" w:space="0" w:color="auto"/>
                    <w:bottom w:val="none" w:sz="0" w:space="0" w:color="auto"/>
                    <w:right w:val="none" w:sz="0" w:space="0" w:color="auto"/>
                  </w:divBdr>
                  <w:divsChild>
                    <w:div w:id="527570894">
                      <w:marLeft w:val="0"/>
                      <w:marRight w:val="0"/>
                      <w:marTop w:val="0"/>
                      <w:marBottom w:val="180"/>
                      <w:divBdr>
                        <w:top w:val="none" w:sz="0" w:space="0" w:color="auto"/>
                        <w:left w:val="none" w:sz="0" w:space="0" w:color="auto"/>
                        <w:bottom w:val="none" w:sz="0" w:space="0" w:color="auto"/>
                        <w:right w:val="none" w:sz="0" w:space="0" w:color="auto"/>
                      </w:divBdr>
                    </w:div>
                    <w:div w:id="1412893596">
                      <w:marLeft w:val="0"/>
                      <w:marRight w:val="0"/>
                      <w:marTop w:val="0"/>
                      <w:marBottom w:val="0"/>
                      <w:divBdr>
                        <w:top w:val="none" w:sz="0" w:space="0" w:color="auto"/>
                        <w:left w:val="none" w:sz="0" w:space="0" w:color="auto"/>
                        <w:bottom w:val="none" w:sz="0" w:space="0" w:color="auto"/>
                        <w:right w:val="none" w:sz="0" w:space="0" w:color="auto"/>
                      </w:divBdr>
                      <w:divsChild>
                        <w:div w:id="41490703">
                          <w:marLeft w:val="0"/>
                          <w:marRight w:val="0"/>
                          <w:marTop w:val="0"/>
                          <w:marBottom w:val="0"/>
                          <w:divBdr>
                            <w:top w:val="none" w:sz="0" w:space="0" w:color="auto"/>
                            <w:left w:val="none" w:sz="0" w:space="0" w:color="auto"/>
                            <w:bottom w:val="none" w:sz="0" w:space="0" w:color="auto"/>
                            <w:right w:val="none" w:sz="0" w:space="0" w:color="auto"/>
                          </w:divBdr>
                          <w:divsChild>
                            <w:div w:id="578369310">
                              <w:marLeft w:val="0"/>
                              <w:marRight w:val="0"/>
                              <w:marTop w:val="0"/>
                              <w:marBottom w:val="0"/>
                              <w:divBdr>
                                <w:top w:val="none" w:sz="0" w:space="0" w:color="auto"/>
                                <w:left w:val="none" w:sz="0" w:space="0" w:color="auto"/>
                                <w:bottom w:val="none" w:sz="0" w:space="0" w:color="auto"/>
                                <w:right w:val="none" w:sz="0" w:space="0" w:color="auto"/>
                              </w:divBdr>
                              <w:divsChild>
                                <w:div w:id="1447431580">
                                  <w:marLeft w:val="0"/>
                                  <w:marRight w:val="0"/>
                                  <w:marTop w:val="0"/>
                                  <w:marBottom w:val="0"/>
                                  <w:divBdr>
                                    <w:top w:val="none" w:sz="0" w:space="0" w:color="auto"/>
                                    <w:left w:val="none" w:sz="0" w:space="0" w:color="auto"/>
                                    <w:bottom w:val="none" w:sz="0" w:space="0" w:color="auto"/>
                                    <w:right w:val="none" w:sz="0" w:space="0" w:color="auto"/>
                                  </w:divBdr>
                                  <w:divsChild>
                                    <w:div w:id="1197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9961">
                      <w:marLeft w:val="0"/>
                      <w:marRight w:val="0"/>
                      <w:marTop w:val="0"/>
                      <w:marBottom w:val="0"/>
                      <w:divBdr>
                        <w:top w:val="none" w:sz="0" w:space="0" w:color="auto"/>
                        <w:left w:val="none" w:sz="0" w:space="0" w:color="auto"/>
                        <w:bottom w:val="none" w:sz="0" w:space="0" w:color="auto"/>
                        <w:right w:val="none" w:sz="0" w:space="0" w:color="auto"/>
                      </w:divBdr>
                      <w:divsChild>
                        <w:div w:id="409498499">
                          <w:marLeft w:val="0"/>
                          <w:marRight w:val="0"/>
                          <w:marTop w:val="0"/>
                          <w:marBottom w:val="0"/>
                          <w:divBdr>
                            <w:top w:val="none" w:sz="0" w:space="0" w:color="auto"/>
                            <w:left w:val="none" w:sz="0" w:space="0" w:color="auto"/>
                            <w:bottom w:val="none" w:sz="0" w:space="0" w:color="auto"/>
                            <w:right w:val="none" w:sz="0" w:space="0" w:color="auto"/>
                          </w:divBdr>
                          <w:divsChild>
                            <w:div w:id="1785342839">
                              <w:marLeft w:val="0"/>
                              <w:marRight w:val="0"/>
                              <w:marTop w:val="0"/>
                              <w:marBottom w:val="0"/>
                              <w:divBdr>
                                <w:top w:val="none" w:sz="0" w:space="0" w:color="auto"/>
                                <w:left w:val="none" w:sz="0" w:space="0" w:color="auto"/>
                                <w:bottom w:val="none" w:sz="0" w:space="0" w:color="auto"/>
                                <w:right w:val="none" w:sz="0" w:space="0" w:color="auto"/>
                              </w:divBdr>
                              <w:divsChild>
                                <w:div w:id="278798711">
                                  <w:marLeft w:val="0"/>
                                  <w:marRight w:val="0"/>
                                  <w:marTop w:val="0"/>
                                  <w:marBottom w:val="0"/>
                                  <w:divBdr>
                                    <w:top w:val="none" w:sz="0" w:space="0" w:color="auto"/>
                                    <w:left w:val="none" w:sz="0" w:space="0" w:color="auto"/>
                                    <w:bottom w:val="none" w:sz="0" w:space="0" w:color="auto"/>
                                    <w:right w:val="none" w:sz="0" w:space="0" w:color="auto"/>
                                  </w:divBdr>
                                  <w:divsChild>
                                    <w:div w:id="16197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05835">
                              <w:marLeft w:val="0"/>
                              <w:marRight w:val="0"/>
                              <w:marTop w:val="150"/>
                              <w:marBottom w:val="0"/>
                              <w:divBdr>
                                <w:top w:val="none" w:sz="0" w:space="0" w:color="auto"/>
                                <w:left w:val="none" w:sz="0" w:space="0" w:color="auto"/>
                                <w:bottom w:val="none" w:sz="0" w:space="0" w:color="auto"/>
                                <w:right w:val="none" w:sz="0" w:space="0" w:color="auto"/>
                              </w:divBdr>
                              <w:divsChild>
                                <w:div w:id="189708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sovet.org/" TargetMode="External"/><Relationship Id="rId3" Type="http://schemas.openxmlformats.org/officeDocument/2006/relationships/settings" Target="settings.xml"/><Relationship Id="rId7" Type="http://schemas.openxmlformats.org/officeDocument/2006/relationships/hyperlink" Target="https://metodsovet.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ltiurok.ru/" TargetMode="External"/><Relationship Id="rId11" Type="http://schemas.openxmlformats.org/officeDocument/2006/relationships/theme" Target="theme/theme1.xml"/><Relationship Id="rId5" Type="http://schemas.openxmlformats.org/officeDocument/2006/relationships/hyperlink" Target="https://infourok.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n--80aejlonqph.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3343</Words>
  <Characters>19059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2</cp:revision>
  <dcterms:created xsi:type="dcterms:W3CDTF">2026-10-20T10:54:00Z</dcterms:created>
  <dcterms:modified xsi:type="dcterms:W3CDTF">2026-10-20T10:54:00Z</dcterms:modified>
</cp:coreProperties>
</file>